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2"/>
        <w:gridCol w:w="737"/>
        <w:gridCol w:w="4317"/>
      </w:tblGrid>
      <w:tr w:rsidR="0026069C" w:rsidRPr="00FD0E0E" w:rsidTr="008E0DE8">
        <w:trPr>
          <w:trHeight w:val="982"/>
        </w:trPr>
        <w:tc>
          <w:tcPr>
            <w:tcW w:w="4302" w:type="dxa"/>
            <w:vMerge w:val="restart"/>
            <w:shd w:val="clear" w:color="auto" w:fill="auto"/>
          </w:tcPr>
          <w:p w:rsidR="0026069C" w:rsidRPr="00D12CB4" w:rsidRDefault="0026069C" w:rsidP="00D12CB4">
            <w:pPr>
              <w:pStyle w:val="5"/>
              <w:widowControl w:val="0"/>
              <w:spacing w:before="180" w:after="0" w:line="280" w:lineRule="exact"/>
              <w:jc w:val="center"/>
              <w:rPr>
                <w:rFonts w:ascii="Times New Roman" w:hAnsi="Times New Roman"/>
                <w:bCs w:val="0"/>
                <w:i w:val="0"/>
                <w:iCs w:val="0"/>
                <w:color w:val="auto"/>
                <w:sz w:val="28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1008" behindDoc="1" locked="0" layoutInCell="1" allowOverlap="1" wp14:anchorId="75A03EBD" wp14:editId="1F93C037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546100" cy="609600"/>
                  <wp:effectExtent l="0" t="0" r="6350" b="0"/>
                  <wp:wrapNone/>
                  <wp:docPr id="43" name="Рисунок 3" descr="Герб Хабаров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 Хабаров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2CB4">
              <w:br/>
            </w:r>
            <w:r w:rsidRPr="00D12CB4">
              <w:br/>
            </w:r>
            <w:r w:rsidRPr="00D12CB4">
              <w:br/>
            </w:r>
            <w:r w:rsidRPr="00D12CB4">
              <w:rPr>
                <w:rFonts w:ascii="Times New Roman" w:hAnsi="Times New Roman"/>
                <w:bCs w:val="0"/>
                <w:i w:val="0"/>
                <w:iCs w:val="0"/>
                <w:color w:val="auto"/>
                <w:sz w:val="28"/>
                <w:szCs w:val="20"/>
                <w:lang w:eastAsia="ru-RU"/>
              </w:rPr>
              <w:t>ПРАВИТЕЛЬСТВО</w:t>
            </w:r>
          </w:p>
          <w:p w:rsidR="0026069C" w:rsidRDefault="0026069C" w:rsidP="002C40D4">
            <w:pPr>
              <w:widowControl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color w:val="auto"/>
                <w:szCs w:val="20"/>
                <w:lang w:eastAsia="ru-RU"/>
              </w:rPr>
            </w:pPr>
            <w:r w:rsidRPr="009A242B">
              <w:rPr>
                <w:rFonts w:eastAsia="Times New Roman"/>
                <w:b/>
                <w:color w:val="auto"/>
                <w:szCs w:val="20"/>
                <w:lang w:eastAsia="ru-RU"/>
              </w:rPr>
              <w:t>Хабаровского края</w:t>
            </w:r>
          </w:p>
          <w:p w:rsidR="009C7BDC" w:rsidRPr="009C7BDC" w:rsidRDefault="009C7BDC" w:rsidP="002C40D4">
            <w:pPr>
              <w:widowControl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vMerge w:val="restart"/>
            <w:shd w:val="clear" w:color="auto" w:fill="auto"/>
          </w:tcPr>
          <w:p w:rsidR="0026069C" w:rsidRPr="00FD0E0E" w:rsidRDefault="0026069C" w:rsidP="00D12CB4">
            <w:pPr>
              <w:spacing w:after="0" w:line="240" w:lineRule="exact"/>
              <w:rPr>
                <w:lang w:val="en-US"/>
              </w:rPr>
            </w:pPr>
          </w:p>
        </w:tc>
        <w:tc>
          <w:tcPr>
            <w:tcW w:w="4317" w:type="dxa"/>
            <w:shd w:val="clear" w:color="auto" w:fill="auto"/>
          </w:tcPr>
          <w:p w:rsidR="0026069C" w:rsidRPr="00A90BAC" w:rsidRDefault="0026069C" w:rsidP="00EA58B4">
            <w:pPr>
              <w:spacing w:after="0" w:line="240" w:lineRule="exact"/>
              <w:jc w:val="center"/>
            </w:pPr>
          </w:p>
        </w:tc>
      </w:tr>
      <w:tr w:rsidR="0026069C" w:rsidRPr="00FD0E0E" w:rsidTr="006E5CC6">
        <w:trPr>
          <w:trHeight w:val="491"/>
        </w:trPr>
        <w:tc>
          <w:tcPr>
            <w:tcW w:w="4302" w:type="dxa"/>
            <w:vMerge/>
            <w:shd w:val="clear" w:color="auto" w:fill="auto"/>
          </w:tcPr>
          <w:p w:rsidR="0026069C" w:rsidRDefault="0026069C" w:rsidP="00D12CB4">
            <w:pPr>
              <w:pStyle w:val="5"/>
              <w:widowControl w:val="0"/>
              <w:spacing w:before="180" w:after="0" w:line="280" w:lineRule="exact"/>
              <w:jc w:val="center"/>
              <w:rPr>
                <w:noProof/>
                <w:lang w:eastAsia="ru-RU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26069C" w:rsidRPr="00A90BAC" w:rsidRDefault="0026069C" w:rsidP="00D12CB4">
            <w:pPr>
              <w:spacing w:after="0" w:line="240" w:lineRule="exact"/>
            </w:pPr>
          </w:p>
        </w:tc>
        <w:tc>
          <w:tcPr>
            <w:tcW w:w="4317" w:type="dxa"/>
            <w:vMerge w:val="restart"/>
            <w:shd w:val="clear" w:color="auto" w:fill="auto"/>
          </w:tcPr>
          <w:p w:rsidR="005E42B9" w:rsidRPr="00410C4D" w:rsidRDefault="005E42B9" w:rsidP="005E42B9">
            <w:pPr>
              <w:spacing w:after="0" w:line="240" w:lineRule="exact"/>
              <w:ind w:right="-2"/>
              <w:jc w:val="center"/>
              <w:rPr>
                <w:szCs w:val="28"/>
              </w:rPr>
            </w:pPr>
            <w:r w:rsidRPr="00410C4D">
              <w:rPr>
                <w:szCs w:val="28"/>
              </w:rPr>
              <w:t>Главам городских,</w:t>
            </w:r>
          </w:p>
          <w:p w:rsidR="005E42B9" w:rsidRPr="00410C4D" w:rsidRDefault="005E42B9" w:rsidP="005E42B9">
            <w:pPr>
              <w:spacing w:after="0" w:line="240" w:lineRule="exact"/>
              <w:ind w:right="-2"/>
              <w:jc w:val="center"/>
              <w:rPr>
                <w:szCs w:val="28"/>
              </w:rPr>
            </w:pPr>
            <w:r w:rsidRPr="00410C4D">
              <w:rPr>
                <w:szCs w:val="28"/>
              </w:rPr>
              <w:t xml:space="preserve">муниципальных округов, </w:t>
            </w:r>
          </w:p>
          <w:p w:rsidR="005E42B9" w:rsidRPr="00410C4D" w:rsidRDefault="005E42B9" w:rsidP="005E42B9">
            <w:pPr>
              <w:spacing w:line="240" w:lineRule="exact"/>
              <w:ind w:right="-9"/>
              <w:jc w:val="center"/>
              <w:rPr>
                <w:rFonts w:eastAsia="Times New Roman"/>
                <w:color w:val="auto"/>
                <w:szCs w:val="28"/>
                <w:lang w:eastAsia="ru-RU"/>
              </w:rPr>
            </w:pPr>
            <w:r w:rsidRPr="00410C4D">
              <w:rPr>
                <w:szCs w:val="28"/>
              </w:rPr>
              <w:t>муниципальных районов края</w:t>
            </w:r>
            <w:r w:rsidRPr="00410C4D">
              <w:rPr>
                <w:rFonts w:eastAsia="Times New Roman"/>
                <w:color w:val="auto"/>
                <w:szCs w:val="28"/>
                <w:lang w:eastAsia="ru-RU"/>
              </w:rPr>
              <w:t xml:space="preserve"> </w:t>
            </w:r>
          </w:p>
          <w:p w:rsidR="0026069C" w:rsidRPr="00EA58B4" w:rsidRDefault="00025099" w:rsidP="005E42B9">
            <w:pPr>
              <w:spacing w:line="240" w:lineRule="exact"/>
              <w:ind w:right="-9"/>
              <w:jc w:val="center"/>
              <w:rPr>
                <w:rFonts w:eastAsia="Times New Roman"/>
                <w:color w:val="auto"/>
                <w:szCs w:val="28"/>
                <w:lang w:eastAsia="ru-RU"/>
              </w:rPr>
            </w:pPr>
            <w:r w:rsidRPr="00410C4D">
              <w:rPr>
                <w:rFonts w:eastAsia="Times New Roman"/>
                <w:color w:val="auto"/>
                <w:szCs w:val="28"/>
                <w:lang w:eastAsia="ru-RU"/>
              </w:rPr>
              <w:t>(по списку)</w:t>
            </w:r>
          </w:p>
        </w:tc>
      </w:tr>
      <w:tr w:rsidR="0026069C" w:rsidRPr="002C40D4" w:rsidTr="002C40D4">
        <w:trPr>
          <w:trHeight w:val="426"/>
        </w:trPr>
        <w:tc>
          <w:tcPr>
            <w:tcW w:w="4302" w:type="dxa"/>
            <w:shd w:val="clear" w:color="auto" w:fill="auto"/>
          </w:tcPr>
          <w:p w:rsidR="0026069C" w:rsidRDefault="000D6DA6" w:rsidP="002C40D4">
            <w:pPr>
              <w:spacing w:after="0" w:line="240" w:lineRule="exact"/>
              <w:jc w:val="center"/>
              <w:rPr>
                <w:spacing w:val="-6"/>
                <w:sz w:val="24"/>
              </w:rPr>
            </w:pPr>
            <w:r w:rsidRPr="009C7BDC">
              <w:rPr>
                <w:spacing w:val="-6"/>
                <w:sz w:val="24"/>
              </w:rPr>
              <w:t xml:space="preserve">Управление Губернатора и Правительства края по противодействию коррупции </w:t>
            </w:r>
          </w:p>
          <w:p w:rsidR="009C7BDC" w:rsidRPr="009C7BDC" w:rsidRDefault="009C7BDC" w:rsidP="002C40D4">
            <w:pPr>
              <w:spacing w:after="0" w:line="240" w:lineRule="exact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737" w:type="dxa"/>
            <w:shd w:val="clear" w:color="auto" w:fill="auto"/>
          </w:tcPr>
          <w:p w:rsidR="0026069C" w:rsidRPr="000D6DA6" w:rsidRDefault="0026069C" w:rsidP="002C40D4">
            <w:pPr>
              <w:spacing w:after="0" w:line="240" w:lineRule="exact"/>
              <w:rPr>
                <w:sz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26069C" w:rsidRPr="000D6DA6" w:rsidRDefault="0026069C" w:rsidP="002C40D4">
            <w:pPr>
              <w:spacing w:after="0" w:line="240" w:lineRule="exact"/>
              <w:rPr>
                <w:sz w:val="24"/>
              </w:rPr>
            </w:pPr>
          </w:p>
        </w:tc>
      </w:tr>
      <w:tr w:rsidR="0026069C" w:rsidRPr="00FD0E0E" w:rsidTr="002C40D4">
        <w:trPr>
          <w:trHeight w:val="493"/>
        </w:trPr>
        <w:tc>
          <w:tcPr>
            <w:tcW w:w="4302" w:type="dxa"/>
            <w:shd w:val="clear" w:color="auto" w:fill="auto"/>
          </w:tcPr>
          <w:p w:rsidR="0026069C" w:rsidRPr="00826C7E" w:rsidRDefault="0026069C" w:rsidP="00826C7E">
            <w:pPr>
              <w:widowControl w:val="0"/>
              <w:spacing w:after="0" w:line="140" w:lineRule="exact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826C7E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 xml:space="preserve">Муравьева-Амурского ул., д. </w:t>
            </w:r>
            <w:smartTag w:uri="urn:schemas-microsoft-com:office:smarttags" w:element="metricconverter">
              <w:smartTagPr>
                <w:attr w:name="ProductID" w:val="56, г"/>
              </w:smartTagPr>
              <w:r w:rsidRPr="00826C7E">
                <w:rPr>
                  <w:rFonts w:eastAsia="Times New Roman"/>
                  <w:color w:val="auto"/>
                  <w:sz w:val="16"/>
                  <w:szCs w:val="16"/>
                  <w:lang w:eastAsia="ru-RU"/>
                </w:rPr>
                <w:t>56, г</w:t>
              </w:r>
            </w:smartTag>
            <w:r w:rsidRPr="00826C7E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 xml:space="preserve">. Хабаровск, </w:t>
            </w:r>
            <w:r w:rsidRPr="00826C7E">
              <w:rPr>
                <w:rFonts w:eastAsia="Times New Roman"/>
                <w:color w:val="auto"/>
                <w:sz w:val="16"/>
                <w:szCs w:val="16"/>
                <w:lang w:eastAsia="ru-RU"/>
              </w:rPr>
              <w:br/>
              <w:t>Хабаровский край, Российская Федерация, 680000</w:t>
            </w:r>
          </w:p>
          <w:p w:rsidR="0026069C" w:rsidRPr="00826C7E" w:rsidRDefault="0026069C" w:rsidP="00826C7E">
            <w:pPr>
              <w:pStyle w:val="5"/>
              <w:widowControl w:val="0"/>
              <w:spacing w:before="0" w:after="0" w:line="140" w:lineRule="exact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26C7E">
              <w:rPr>
                <w:rFonts w:ascii="Times New Roman" w:hAnsi="Times New Roman"/>
                <w:b w:val="0"/>
                <w:i w:val="0"/>
                <w:color w:val="auto"/>
                <w:sz w:val="16"/>
                <w:szCs w:val="16"/>
                <w:lang w:eastAsia="ru-RU"/>
              </w:rPr>
              <w:t>Тел</w:t>
            </w:r>
            <w:r w:rsidRPr="00826C7E">
              <w:rPr>
                <w:rFonts w:ascii="Times New Roman" w:hAnsi="Times New Roman"/>
                <w:b w:val="0"/>
                <w:i w:val="0"/>
                <w:color w:val="auto"/>
                <w:sz w:val="16"/>
                <w:szCs w:val="16"/>
                <w:lang w:val="de-DE" w:eastAsia="ru-RU"/>
              </w:rPr>
              <w:t xml:space="preserve">. (4212) </w:t>
            </w:r>
            <w:r w:rsidRPr="00826C7E">
              <w:rPr>
                <w:rFonts w:ascii="Times New Roman" w:hAnsi="Times New Roman"/>
                <w:b w:val="0"/>
                <w:i w:val="0"/>
                <w:color w:val="auto"/>
                <w:sz w:val="16"/>
                <w:szCs w:val="16"/>
                <w:lang w:eastAsia="ru-RU"/>
              </w:rPr>
              <w:t>4</w:t>
            </w:r>
            <w:r w:rsidRPr="00826C7E">
              <w:rPr>
                <w:rFonts w:ascii="Times New Roman" w:hAnsi="Times New Roman"/>
                <w:b w:val="0"/>
                <w:i w:val="0"/>
                <w:color w:val="auto"/>
                <w:sz w:val="16"/>
                <w:szCs w:val="16"/>
                <w:lang w:val="de-DE" w:eastAsia="ru-RU"/>
              </w:rPr>
              <w:t>0-</w:t>
            </w:r>
            <w:r w:rsidRPr="00826C7E">
              <w:rPr>
                <w:rFonts w:ascii="Times New Roman" w:hAnsi="Times New Roman"/>
                <w:b w:val="0"/>
                <w:i w:val="0"/>
                <w:color w:val="auto"/>
                <w:sz w:val="16"/>
                <w:szCs w:val="16"/>
                <w:lang w:eastAsia="ru-RU"/>
              </w:rPr>
              <w:t>21</w:t>
            </w:r>
            <w:r w:rsidRPr="00826C7E">
              <w:rPr>
                <w:rFonts w:ascii="Times New Roman" w:hAnsi="Times New Roman"/>
                <w:b w:val="0"/>
                <w:i w:val="0"/>
                <w:color w:val="auto"/>
                <w:sz w:val="16"/>
                <w:szCs w:val="16"/>
                <w:lang w:val="de-DE" w:eastAsia="ru-RU"/>
              </w:rPr>
              <w:t>-</w:t>
            </w:r>
            <w:r w:rsidRPr="00826C7E">
              <w:rPr>
                <w:rFonts w:ascii="Times New Roman" w:hAnsi="Times New Roman"/>
                <w:b w:val="0"/>
                <w:i w:val="0"/>
                <w:color w:val="auto"/>
                <w:sz w:val="16"/>
                <w:szCs w:val="16"/>
                <w:lang w:eastAsia="ru-RU"/>
              </w:rPr>
              <w:t>7</w:t>
            </w:r>
            <w:r w:rsidRPr="00826C7E">
              <w:rPr>
                <w:rFonts w:ascii="Times New Roman" w:hAnsi="Times New Roman"/>
                <w:b w:val="0"/>
                <w:i w:val="0"/>
                <w:color w:val="auto"/>
                <w:sz w:val="16"/>
                <w:szCs w:val="16"/>
                <w:lang w:val="de-DE" w:eastAsia="ru-RU"/>
              </w:rPr>
              <w:t xml:space="preserve">3. </w:t>
            </w:r>
            <w:r w:rsidRPr="00826C7E">
              <w:rPr>
                <w:rFonts w:ascii="Times New Roman" w:hAnsi="Times New Roman"/>
                <w:b w:val="0"/>
                <w:i w:val="0"/>
                <w:color w:val="auto"/>
                <w:sz w:val="16"/>
                <w:szCs w:val="16"/>
                <w:lang w:eastAsia="ru-RU"/>
              </w:rPr>
              <w:t>Факс</w:t>
            </w:r>
            <w:r w:rsidRPr="00826C7E">
              <w:rPr>
                <w:rFonts w:ascii="Times New Roman" w:hAnsi="Times New Roman"/>
                <w:b w:val="0"/>
                <w:i w:val="0"/>
                <w:color w:val="auto"/>
                <w:sz w:val="16"/>
                <w:szCs w:val="16"/>
                <w:lang w:val="de-DE" w:eastAsia="ru-RU"/>
              </w:rPr>
              <w:t xml:space="preserve"> (4212) </w:t>
            </w:r>
            <w:r w:rsidRPr="00826C7E">
              <w:rPr>
                <w:rFonts w:ascii="Times New Roman" w:hAnsi="Times New Roman"/>
                <w:b w:val="0"/>
                <w:i w:val="0"/>
                <w:color w:val="auto"/>
                <w:sz w:val="16"/>
                <w:szCs w:val="16"/>
                <w:lang w:eastAsia="ru-RU"/>
              </w:rPr>
              <w:t>40</w:t>
            </w:r>
            <w:r w:rsidRPr="00826C7E">
              <w:rPr>
                <w:rFonts w:ascii="Times New Roman" w:hAnsi="Times New Roman"/>
                <w:b w:val="0"/>
                <w:i w:val="0"/>
                <w:color w:val="auto"/>
                <w:sz w:val="16"/>
                <w:szCs w:val="16"/>
                <w:lang w:val="de-DE" w:eastAsia="ru-RU"/>
              </w:rPr>
              <w:t>-</w:t>
            </w:r>
            <w:r w:rsidRPr="00826C7E">
              <w:rPr>
                <w:rFonts w:ascii="Times New Roman" w:hAnsi="Times New Roman"/>
                <w:b w:val="0"/>
                <w:i w:val="0"/>
                <w:color w:val="auto"/>
                <w:sz w:val="16"/>
                <w:szCs w:val="16"/>
                <w:lang w:eastAsia="ru-RU"/>
              </w:rPr>
              <w:t>24</w:t>
            </w:r>
            <w:r w:rsidRPr="00826C7E">
              <w:rPr>
                <w:rFonts w:ascii="Times New Roman" w:hAnsi="Times New Roman"/>
                <w:b w:val="0"/>
                <w:i w:val="0"/>
                <w:color w:val="auto"/>
                <w:sz w:val="16"/>
                <w:szCs w:val="16"/>
                <w:lang w:val="de-DE" w:eastAsia="ru-RU"/>
              </w:rPr>
              <w:t>-5</w:t>
            </w:r>
            <w:r w:rsidRPr="00826C7E">
              <w:rPr>
                <w:rFonts w:ascii="Times New Roman" w:hAnsi="Times New Roman"/>
                <w:b w:val="0"/>
                <w:i w:val="0"/>
                <w:color w:val="auto"/>
                <w:sz w:val="16"/>
                <w:szCs w:val="16"/>
                <w:lang w:eastAsia="ru-RU"/>
              </w:rPr>
              <w:t>5, 32-87-56, 37-86-20</w:t>
            </w:r>
            <w:r w:rsidRPr="00826C7E">
              <w:rPr>
                <w:rFonts w:ascii="Times New Roman" w:hAnsi="Times New Roman"/>
                <w:b w:val="0"/>
                <w:i w:val="0"/>
                <w:color w:val="auto"/>
                <w:sz w:val="16"/>
                <w:szCs w:val="16"/>
                <w:lang w:val="de-DE" w:eastAsia="ru-RU"/>
              </w:rPr>
              <w:t xml:space="preserve">                                     </w:t>
            </w:r>
            <w:proofErr w:type="spellStart"/>
            <w:r w:rsidR="00A5032C" w:rsidRPr="00826C7E">
              <w:rPr>
                <w:rFonts w:ascii="Times New Roman" w:hAnsi="Times New Roman"/>
                <w:b w:val="0"/>
                <w:i w:val="0"/>
                <w:color w:val="auto"/>
                <w:sz w:val="16"/>
                <w:szCs w:val="16"/>
                <w:lang w:val="de-DE" w:eastAsia="ru-RU"/>
              </w:rPr>
              <w:t>E-mail</w:t>
            </w:r>
            <w:proofErr w:type="spellEnd"/>
            <w:r w:rsidR="00A5032C" w:rsidRPr="00826C7E">
              <w:rPr>
                <w:rFonts w:ascii="Times New Roman" w:hAnsi="Times New Roman"/>
                <w:b w:val="0"/>
                <w:i w:val="0"/>
                <w:color w:val="auto"/>
                <w:sz w:val="16"/>
                <w:szCs w:val="16"/>
                <w:lang w:val="de-DE" w:eastAsia="ru-RU"/>
              </w:rPr>
              <w:t xml:space="preserve">: </w:t>
            </w:r>
            <w:hyperlink r:id="rId9" w:history="1">
              <w:r w:rsidR="00A5032C" w:rsidRPr="00826C7E">
                <w:rPr>
                  <w:rFonts w:ascii="Times New Roman" w:hAnsi="Times New Roman"/>
                  <w:b w:val="0"/>
                  <w:i w:val="0"/>
                  <w:color w:val="auto"/>
                  <w:sz w:val="16"/>
                  <w:szCs w:val="16"/>
                  <w:lang w:val="de-DE" w:eastAsia="ru-RU"/>
                </w:rPr>
                <w:t>main@khv.</w:t>
              </w:r>
              <w:r w:rsidR="00A5032C">
                <w:rPr>
                  <w:rFonts w:ascii="Times New Roman" w:hAnsi="Times New Roman"/>
                  <w:b w:val="0"/>
                  <w:i w:val="0"/>
                  <w:color w:val="auto"/>
                  <w:sz w:val="16"/>
                  <w:szCs w:val="16"/>
                  <w:lang w:val="de-DE" w:eastAsia="ru-RU"/>
                </w:rPr>
                <w:t>gov.</w:t>
              </w:r>
              <w:r w:rsidR="00A5032C" w:rsidRPr="00826C7E">
                <w:rPr>
                  <w:rFonts w:ascii="Times New Roman" w:hAnsi="Times New Roman"/>
                  <w:b w:val="0"/>
                  <w:i w:val="0"/>
                  <w:color w:val="auto"/>
                  <w:sz w:val="16"/>
                  <w:szCs w:val="16"/>
                  <w:lang w:val="de-DE" w:eastAsia="ru-RU"/>
                </w:rPr>
                <w:t>ru</w:t>
              </w:r>
            </w:hyperlink>
            <w:r w:rsidR="00A5032C" w:rsidRPr="00826C7E">
              <w:rPr>
                <w:rFonts w:ascii="Times New Roman" w:hAnsi="Times New Roman"/>
                <w:b w:val="0"/>
                <w:i w:val="0"/>
                <w:color w:val="auto"/>
                <w:sz w:val="16"/>
                <w:szCs w:val="16"/>
                <w:lang w:val="en-US" w:eastAsia="ru-RU"/>
              </w:rPr>
              <w:t xml:space="preserve">; </w:t>
            </w:r>
            <w:r w:rsidR="00A5032C" w:rsidRPr="00826C7E">
              <w:rPr>
                <w:rFonts w:ascii="Times New Roman" w:hAnsi="Times New Roman"/>
                <w:b w:val="0"/>
                <w:i w:val="0"/>
                <w:color w:val="auto"/>
                <w:sz w:val="16"/>
                <w:szCs w:val="16"/>
                <w:lang w:val="de-DE" w:eastAsia="ru-RU"/>
              </w:rPr>
              <w:t>https://</w:t>
            </w:r>
            <w:hyperlink r:id="rId10" w:history="1">
              <w:proofErr w:type="spellStart"/>
              <w:r w:rsidR="00A5032C" w:rsidRPr="00826C7E">
                <w:rPr>
                  <w:rFonts w:ascii="Times New Roman" w:hAnsi="Times New Roman"/>
                  <w:b w:val="0"/>
                  <w:i w:val="0"/>
                  <w:color w:val="auto"/>
                  <w:sz w:val="16"/>
                  <w:szCs w:val="16"/>
                  <w:lang w:val="en-US" w:eastAsia="ru-RU"/>
                </w:rPr>
                <w:t>khabkrai</w:t>
              </w:r>
              <w:proofErr w:type="spellEnd"/>
              <w:r w:rsidR="00A5032C" w:rsidRPr="00826C7E">
                <w:rPr>
                  <w:rFonts w:ascii="Times New Roman" w:hAnsi="Times New Roman"/>
                  <w:b w:val="0"/>
                  <w:i w:val="0"/>
                  <w:color w:val="auto"/>
                  <w:sz w:val="16"/>
                  <w:szCs w:val="16"/>
                  <w:lang w:val="de-DE" w:eastAsia="ru-RU"/>
                </w:rPr>
                <w:t>.</w:t>
              </w:r>
              <w:proofErr w:type="spellStart"/>
              <w:r w:rsidR="00A5032C" w:rsidRPr="00826C7E">
                <w:rPr>
                  <w:rFonts w:ascii="Times New Roman" w:hAnsi="Times New Roman"/>
                  <w:b w:val="0"/>
                  <w:i w:val="0"/>
                  <w:color w:val="auto"/>
                  <w:sz w:val="16"/>
                  <w:szCs w:val="16"/>
                  <w:lang w:val="de-DE" w:eastAsia="ru-RU"/>
                </w:rPr>
                <w:t>ru</w:t>
              </w:r>
              <w:proofErr w:type="spellEnd"/>
            </w:hyperlink>
          </w:p>
        </w:tc>
        <w:tc>
          <w:tcPr>
            <w:tcW w:w="737" w:type="dxa"/>
            <w:shd w:val="clear" w:color="auto" w:fill="auto"/>
          </w:tcPr>
          <w:p w:rsidR="0026069C" w:rsidRPr="00FD0E0E" w:rsidRDefault="0026069C" w:rsidP="00D12CB4">
            <w:pPr>
              <w:spacing w:after="0" w:line="240" w:lineRule="exact"/>
              <w:rPr>
                <w:lang w:val="en-US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26069C" w:rsidRPr="00FD0E0E" w:rsidRDefault="0026069C" w:rsidP="00286234">
            <w:pPr>
              <w:spacing w:after="0" w:line="240" w:lineRule="exact"/>
              <w:jc w:val="center"/>
              <w:rPr>
                <w:lang w:val="en-US"/>
              </w:rPr>
            </w:pPr>
          </w:p>
        </w:tc>
      </w:tr>
      <w:tr w:rsidR="0026069C" w:rsidTr="002C40D4">
        <w:trPr>
          <w:trHeight w:val="601"/>
        </w:trPr>
        <w:tc>
          <w:tcPr>
            <w:tcW w:w="4302" w:type="dxa"/>
            <w:shd w:val="clear" w:color="auto" w:fill="auto"/>
          </w:tcPr>
          <w:p w:rsidR="0026069C" w:rsidRPr="00826C7E" w:rsidRDefault="0026069C" w:rsidP="00D97F61">
            <w:pPr>
              <w:pStyle w:val="5"/>
              <w:widowControl w:val="0"/>
              <w:spacing w:before="0" w:after="0" w:line="240" w:lineRule="exact"/>
              <w:jc w:val="center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26C7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__________________ № __________________</w:t>
            </w:r>
          </w:p>
          <w:p w:rsidR="0026069C" w:rsidRPr="00826C7E" w:rsidRDefault="0026069C" w:rsidP="00D97F61">
            <w:pPr>
              <w:spacing w:after="60" w:line="240" w:lineRule="exact"/>
              <w:rPr>
                <w:sz w:val="16"/>
                <w:szCs w:val="16"/>
              </w:rPr>
            </w:pPr>
            <w:r w:rsidRPr="00826C7E">
              <w:rPr>
                <w:spacing w:val="-2"/>
                <w:sz w:val="22"/>
                <w:szCs w:val="22"/>
              </w:rPr>
              <w:t xml:space="preserve">На № </w:t>
            </w:r>
            <w:r w:rsidRPr="00826C7E">
              <w:rPr>
                <w:sz w:val="22"/>
                <w:szCs w:val="22"/>
              </w:rPr>
              <w:t>_____________ от __________________</w:t>
            </w:r>
          </w:p>
        </w:tc>
        <w:tc>
          <w:tcPr>
            <w:tcW w:w="737" w:type="dxa"/>
            <w:shd w:val="clear" w:color="auto" w:fill="auto"/>
          </w:tcPr>
          <w:p w:rsidR="0026069C" w:rsidRDefault="0026069C" w:rsidP="00D12CB4">
            <w:pPr>
              <w:spacing w:after="0" w:line="240" w:lineRule="auto"/>
            </w:pPr>
          </w:p>
        </w:tc>
        <w:tc>
          <w:tcPr>
            <w:tcW w:w="4317" w:type="dxa"/>
            <w:vMerge/>
            <w:shd w:val="clear" w:color="auto" w:fill="auto"/>
          </w:tcPr>
          <w:p w:rsidR="0026069C" w:rsidRDefault="0026069C" w:rsidP="00D12CB4">
            <w:pPr>
              <w:spacing w:after="0" w:line="240" w:lineRule="auto"/>
            </w:pPr>
          </w:p>
        </w:tc>
      </w:tr>
      <w:tr w:rsidR="0026069C" w:rsidRPr="00410C4D" w:rsidTr="002C40D4">
        <w:trPr>
          <w:trHeight w:val="343"/>
        </w:trPr>
        <w:tc>
          <w:tcPr>
            <w:tcW w:w="4302" w:type="dxa"/>
            <w:shd w:val="clear" w:color="auto" w:fill="auto"/>
          </w:tcPr>
          <w:p w:rsidR="0026069C" w:rsidRPr="00410C4D" w:rsidRDefault="000D6DA6" w:rsidP="00920082">
            <w:pPr>
              <w:autoSpaceDE w:val="0"/>
              <w:autoSpaceDN w:val="0"/>
              <w:adjustRightInd w:val="0"/>
              <w:spacing w:after="0" w:line="240" w:lineRule="exact"/>
              <w:rPr>
                <w:szCs w:val="28"/>
              </w:rPr>
            </w:pPr>
            <w:r w:rsidRPr="00410C4D">
              <w:rPr>
                <w:szCs w:val="28"/>
              </w:rPr>
              <w:t xml:space="preserve">О </w:t>
            </w:r>
            <w:r w:rsidR="00920082" w:rsidRPr="00410C4D">
              <w:rPr>
                <w:szCs w:val="28"/>
              </w:rPr>
              <w:t>проведении работы по предотвращению конфликта интересов</w:t>
            </w:r>
          </w:p>
        </w:tc>
        <w:tc>
          <w:tcPr>
            <w:tcW w:w="737" w:type="dxa"/>
            <w:shd w:val="clear" w:color="auto" w:fill="auto"/>
          </w:tcPr>
          <w:p w:rsidR="0026069C" w:rsidRPr="00410C4D" w:rsidRDefault="0026069C" w:rsidP="00D12CB4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26069C" w:rsidRPr="00410C4D" w:rsidRDefault="0026069C" w:rsidP="00D12CB4">
            <w:pPr>
              <w:spacing w:after="0" w:line="240" w:lineRule="auto"/>
              <w:rPr>
                <w:szCs w:val="28"/>
              </w:rPr>
            </w:pPr>
          </w:p>
        </w:tc>
      </w:tr>
    </w:tbl>
    <w:p w:rsidR="00F22497" w:rsidRPr="00410C4D" w:rsidRDefault="00F22497" w:rsidP="00F22497">
      <w:pPr>
        <w:spacing w:after="0" w:line="240" w:lineRule="auto"/>
        <w:jc w:val="center"/>
        <w:rPr>
          <w:szCs w:val="28"/>
        </w:rPr>
      </w:pPr>
    </w:p>
    <w:p w:rsidR="00F22497" w:rsidRPr="00410C4D" w:rsidRDefault="00F22497" w:rsidP="00D801B4">
      <w:pPr>
        <w:spacing w:after="0" w:line="240" w:lineRule="exact"/>
        <w:jc w:val="center"/>
        <w:rPr>
          <w:szCs w:val="28"/>
        </w:rPr>
      </w:pPr>
    </w:p>
    <w:p w:rsidR="000D6DA6" w:rsidRPr="00410C4D" w:rsidRDefault="000D6DA6" w:rsidP="000D6DA6">
      <w:pPr>
        <w:pStyle w:val="ab"/>
        <w:jc w:val="center"/>
        <w:rPr>
          <w:szCs w:val="28"/>
        </w:rPr>
      </w:pPr>
      <w:r w:rsidRPr="00410C4D">
        <w:rPr>
          <w:szCs w:val="28"/>
        </w:rPr>
        <w:t>Уважаемы</w:t>
      </w:r>
      <w:r w:rsidR="009E7BA1" w:rsidRPr="00410C4D">
        <w:rPr>
          <w:szCs w:val="28"/>
        </w:rPr>
        <w:t>е</w:t>
      </w:r>
      <w:r w:rsidRPr="00410C4D">
        <w:rPr>
          <w:szCs w:val="28"/>
        </w:rPr>
        <w:t xml:space="preserve"> </w:t>
      </w:r>
      <w:r w:rsidR="00025099" w:rsidRPr="00410C4D">
        <w:rPr>
          <w:szCs w:val="28"/>
        </w:rPr>
        <w:t>руководители</w:t>
      </w:r>
      <w:r w:rsidRPr="00410C4D">
        <w:rPr>
          <w:szCs w:val="28"/>
        </w:rPr>
        <w:t>!</w:t>
      </w:r>
    </w:p>
    <w:p w:rsidR="00F22497" w:rsidRPr="00410C4D" w:rsidRDefault="00F22497" w:rsidP="00F22497">
      <w:pPr>
        <w:spacing w:after="0" w:line="240" w:lineRule="auto"/>
        <w:rPr>
          <w:szCs w:val="28"/>
        </w:rPr>
      </w:pPr>
    </w:p>
    <w:p w:rsidR="00417C4C" w:rsidRPr="00410C4D" w:rsidRDefault="00FF398C" w:rsidP="00292C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  <w:lang w:eastAsia="ru-RU"/>
        </w:rPr>
      </w:pPr>
      <w:r w:rsidRPr="00410C4D">
        <w:rPr>
          <w:szCs w:val="28"/>
        </w:rPr>
        <w:t>Управлением Губернатора и Правительства края по противодействию коррупции (далее – Управление) по результатам анализа представленных Губернатору Хабаровского края сведений о доходах, расходах, об имуществе</w:t>
      </w:r>
      <w:r w:rsidRPr="00410C4D">
        <w:rPr>
          <w:szCs w:val="28"/>
        </w:rPr>
        <w:br/>
        <w:t>и обязательствах имущественного характера</w:t>
      </w:r>
      <w:r w:rsidR="00C30D3B" w:rsidRPr="00410C4D">
        <w:rPr>
          <w:szCs w:val="28"/>
        </w:rPr>
        <w:t>, поступающей информации из правоохранительных органов</w:t>
      </w:r>
      <w:r w:rsidR="008F2973" w:rsidRPr="00410C4D">
        <w:rPr>
          <w:szCs w:val="28"/>
        </w:rPr>
        <w:t xml:space="preserve">, обращений граждан и </w:t>
      </w:r>
      <w:r w:rsidR="00C30D3B" w:rsidRPr="00410C4D">
        <w:rPr>
          <w:szCs w:val="28"/>
        </w:rPr>
        <w:t xml:space="preserve">информации, изложенной в </w:t>
      </w:r>
      <w:r w:rsidR="00C30D3B" w:rsidRPr="00410C4D">
        <w:rPr>
          <w:color w:val="auto"/>
          <w:szCs w:val="28"/>
        </w:rPr>
        <w:t>средствах массовой информации</w:t>
      </w:r>
      <w:r w:rsidR="00C30D3B" w:rsidRPr="00410C4D">
        <w:rPr>
          <w:szCs w:val="28"/>
        </w:rPr>
        <w:t xml:space="preserve">, </w:t>
      </w:r>
      <w:r w:rsidRPr="00410C4D">
        <w:rPr>
          <w:szCs w:val="28"/>
        </w:rPr>
        <w:t xml:space="preserve">выявляются факты </w:t>
      </w:r>
      <w:r w:rsidR="00401457" w:rsidRPr="00410C4D">
        <w:rPr>
          <w:szCs w:val="28"/>
        </w:rPr>
        <w:t>заключения главами муниципальных образований (далее – глава) трудовых и гражданско-правовых договоров</w:t>
      </w:r>
      <w:r w:rsidR="00130A2D" w:rsidRPr="00410C4D">
        <w:rPr>
          <w:szCs w:val="28"/>
        </w:rPr>
        <w:t xml:space="preserve"> (далее также – ГПД)</w:t>
      </w:r>
      <w:r w:rsidR="00401457" w:rsidRPr="00410C4D">
        <w:rPr>
          <w:szCs w:val="28"/>
        </w:rPr>
        <w:t xml:space="preserve"> от имени возглавляемых ими (главами) администраций </w:t>
      </w:r>
      <w:r w:rsidR="00417C4C" w:rsidRPr="00410C4D">
        <w:rPr>
          <w:b/>
          <w:szCs w:val="28"/>
        </w:rPr>
        <w:t xml:space="preserve">с </w:t>
      </w:r>
      <w:r w:rsidR="00417C4C" w:rsidRPr="00410C4D">
        <w:rPr>
          <w:b/>
          <w:color w:val="auto"/>
          <w:szCs w:val="28"/>
          <w:lang w:eastAsia="ru-RU"/>
        </w:rPr>
        <w:t>состоящими с ними (главами)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такие главы, и (или) лица, состоящие с ним (главой) в близком родстве или свойстве, связаны имущественными, корпоративными или иными близкими отношениями</w:t>
      </w:r>
      <w:r w:rsidR="00BD040F" w:rsidRPr="00410C4D">
        <w:rPr>
          <w:b/>
          <w:color w:val="auto"/>
          <w:szCs w:val="28"/>
          <w:lang w:eastAsia="ru-RU"/>
        </w:rPr>
        <w:t>.</w:t>
      </w:r>
    </w:p>
    <w:p w:rsidR="00292CF9" w:rsidRDefault="00896C7F" w:rsidP="00292C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8"/>
        </w:rPr>
      </w:pPr>
      <w:r w:rsidRPr="00410C4D">
        <w:rPr>
          <w:szCs w:val="28"/>
        </w:rPr>
        <w:t xml:space="preserve">Под заключением трудовых и гражданско-правовых договоров в числе прочего имеется в виду принятие </w:t>
      </w:r>
      <w:r w:rsidR="000F32A5" w:rsidRPr="00410C4D">
        <w:rPr>
          <w:szCs w:val="28"/>
        </w:rPr>
        <w:t xml:space="preserve">родственников, свойственников и иных близких лиц, указанных выше, </w:t>
      </w:r>
      <w:r w:rsidRPr="00410C4D">
        <w:rPr>
          <w:szCs w:val="28"/>
        </w:rPr>
        <w:t>на должности муниципальной службы, а также иные должно</w:t>
      </w:r>
      <w:r w:rsidR="00130A2D" w:rsidRPr="00410C4D">
        <w:rPr>
          <w:szCs w:val="28"/>
        </w:rPr>
        <w:t>сти в администрациях муниципальных образований</w:t>
      </w:r>
      <w:r w:rsidR="00D01DA1" w:rsidRPr="00410C4D">
        <w:rPr>
          <w:szCs w:val="28"/>
        </w:rPr>
        <w:t xml:space="preserve"> </w:t>
      </w:r>
      <w:r w:rsidR="00D01DA1" w:rsidRPr="00410C4D">
        <w:rPr>
          <w:color w:val="auto"/>
          <w:szCs w:val="28"/>
        </w:rPr>
        <w:t>(например, водитель, уборщик, уборщица, вахтер, сторож и т.п.)</w:t>
      </w:r>
      <w:r w:rsidR="00D01DA1" w:rsidRPr="00410C4D">
        <w:rPr>
          <w:szCs w:val="28"/>
        </w:rPr>
        <w:t xml:space="preserve"> </w:t>
      </w:r>
      <w:r w:rsidRPr="00410C4D">
        <w:rPr>
          <w:szCs w:val="28"/>
        </w:rPr>
        <w:t xml:space="preserve">или </w:t>
      </w:r>
      <w:r w:rsidR="00F407C2" w:rsidRPr="00410C4D">
        <w:rPr>
          <w:szCs w:val="28"/>
        </w:rPr>
        <w:t xml:space="preserve">должности в </w:t>
      </w:r>
      <w:r w:rsidRPr="00410C4D">
        <w:rPr>
          <w:szCs w:val="28"/>
        </w:rPr>
        <w:t>муниципальных организациях подконтрольных такому главе (например, дире</w:t>
      </w:r>
      <w:r w:rsidR="00F407C2" w:rsidRPr="00410C4D">
        <w:rPr>
          <w:szCs w:val="28"/>
        </w:rPr>
        <w:t>ктор (руководитель) или работник такой организации)</w:t>
      </w:r>
      <w:r w:rsidRPr="00410C4D">
        <w:rPr>
          <w:szCs w:val="28"/>
        </w:rPr>
        <w:t xml:space="preserve">. Также под заключением </w:t>
      </w:r>
      <w:r w:rsidR="00130A2D" w:rsidRPr="00410C4D">
        <w:rPr>
          <w:szCs w:val="28"/>
        </w:rPr>
        <w:t xml:space="preserve">ГПД имеется в виду заключение </w:t>
      </w:r>
      <w:r w:rsidR="000F32A5" w:rsidRPr="00410C4D">
        <w:rPr>
          <w:szCs w:val="28"/>
        </w:rPr>
        <w:t xml:space="preserve">с родственниками, свойственниками, иными близкими лицами, организациями, указанными выше, </w:t>
      </w:r>
      <w:r w:rsidR="00130A2D" w:rsidRPr="00410C4D">
        <w:rPr>
          <w:szCs w:val="28"/>
        </w:rPr>
        <w:t xml:space="preserve">договоров </w:t>
      </w:r>
      <w:r w:rsidRPr="00410C4D">
        <w:rPr>
          <w:szCs w:val="28"/>
        </w:rPr>
        <w:t>оказани</w:t>
      </w:r>
      <w:r w:rsidR="00130A2D" w:rsidRPr="00410C4D">
        <w:rPr>
          <w:szCs w:val="28"/>
        </w:rPr>
        <w:t>я</w:t>
      </w:r>
      <w:r w:rsidRPr="00410C4D">
        <w:rPr>
          <w:szCs w:val="28"/>
        </w:rPr>
        <w:t xml:space="preserve"> услуг</w:t>
      </w:r>
      <w:r w:rsidR="00130A2D" w:rsidRPr="00410C4D">
        <w:rPr>
          <w:szCs w:val="28"/>
        </w:rPr>
        <w:t>, выполнения</w:t>
      </w:r>
      <w:r w:rsidR="00F407C2" w:rsidRPr="00410C4D">
        <w:rPr>
          <w:szCs w:val="28"/>
        </w:rPr>
        <w:t xml:space="preserve"> работ, поставк</w:t>
      </w:r>
      <w:r w:rsidR="000F32A5" w:rsidRPr="00410C4D">
        <w:rPr>
          <w:szCs w:val="28"/>
        </w:rPr>
        <w:t>и</w:t>
      </w:r>
      <w:r w:rsidR="00F407C2" w:rsidRPr="00410C4D">
        <w:rPr>
          <w:szCs w:val="28"/>
        </w:rPr>
        <w:t xml:space="preserve"> товаров (</w:t>
      </w:r>
      <w:r w:rsidR="007222F6" w:rsidRPr="00410C4D">
        <w:rPr>
          <w:szCs w:val="28"/>
        </w:rPr>
        <w:t>например, по благоустройству, уборке (о</w:t>
      </w:r>
      <w:r w:rsidR="00F407C2" w:rsidRPr="00410C4D">
        <w:rPr>
          <w:szCs w:val="28"/>
        </w:rPr>
        <w:t>чистке) от снега, спил</w:t>
      </w:r>
      <w:r w:rsidR="000F32A5" w:rsidRPr="00410C4D">
        <w:rPr>
          <w:szCs w:val="28"/>
        </w:rPr>
        <w:t>у</w:t>
      </w:r>
      <w:r w:rsidR="00F407C2" w:rsidRPr="00410C4D">
        <w:rPr>
          <w:szCs w:val="28"/>
        </w:rPr>
        <w:t xml:space="preserve"> деревьев, </w:t>
      </w:r>
      <w:r w:rsidR="007222F6" w:rsidRPr="00410C4D">
        <w:rPr>
          <w:szCs w:val="28"/>
        </w:rPr>
        <w:t>покос</w:t>
      </w:r>
      <w:r w:rsidR="000F32A5" w:rsidRPr="00410C4D">
        <w:rPr>
          <w:szCs w:val="28"/>
        </w:rPr>
        <w:t>у</w:t>
      </w:r>
      <w:r w:rsidR="007222F6" w:rsidRPr="00410C4D">
        <w:rPr>
          <w:szCs w:val="28"/>
        </w:rPr>
        <w:t xml:space="preserve"> травы и т.п.</w:t>
      </w:r>
      <w:r w:rsidR="00F407C2" w:rsidRPr="00410C4D">
        <w:rPr>
          <w:szCs w:val="28"/>
        </w:rPr>
        <w:t>).</w:t>
      </w:r>
      <w:r w:rsidR="00292CF9">
        <w:rPr>
          <w:szCs w:val="28"/>
        </w:rPr>
        <w:t xml:space="preserve"> </w:t>
      </w:r>
    </w:p>
    <w:p w:rsidR="00D7058B" w:rsidRPr="00410C4D" w:rsidRDefault="007568C5" w:rsidP="00292C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8"/>
        </w:rPr>
      </w:pPr>
      <w:r w:rsidRPr="00EA3DFC">
        <w:rPr>
          <w:spacing w:val="-6"/>
          <w:szCs w:val="28"/>
        </w:rPr>
        <w:t>Вышеуказанные ситуации</w:t>
      </w:r>
      <w:r w:rsidR="003E4495" w:rsidRPr="00EA3DFC">
        <w:rPr>
          <w:spacing w:val="-6"/>
          <w:szCs w:val="28"/>
        </w:rPr>
        <w:t>, как правило</w:t>
      </w:r>
      <w:r w:rsidR="002A5D37" w:rsidRPr="00EA3DFC">
        <w:rPr>
          <w:spacing w:val="-6"/>
          <w:szCs w:val="28"/>
        </w:rPr>
        <w:t>,</w:t>
      </w:r>
      <w:r w:rsidRPr="00EA3DFC">
        <w:rPr>
          <w:spacing w:val="-6"/>
          <w:szCs w:val="28"/>
        </w:rPr>
        <w:t xml:space="preserve"> приводили к конфликту интересов</w:t>
      </w:r>
      <w:r w:rsidRPr="00EA3DFC">
        <w:rPr>
          <w:rStyle w:val="ae"/>
          <w:spacing w:val="-6"/>
          <w:szCs w:val="28"/>
        </w:rPr>
        <w:footnoteReference w:id="1"/>
      </w:r>
      <w:r w:rsidRPr="00410C4D">
        <w:rPr>
          <w:szCs w:val="28"/>
        </w:rPr>
        <w:t xml:space="preserve"> </w:t>
      </w:r>
      <w:r w:rsidRPr="00410C4D">
        <w:rPr>
          <w:szCs w:val="28"/>
        </w:rPr>
        <w:lastRenderedPageBreak/>
        <w:t>у глав</w:t>
      </w:r>
      <w:r w:rsidR="0056320D" w:rsidRPr="00410C4D">
        <w:rPr>
          <w:szCs w:val="28"/>
        </w:rPr>
        <w:t xml:space="preserve"> </w:t>
      </w:r>
      <w:r w:rsidR="00D7058B" w:rsidRPr="00410C4D">
        <w:rPr>
          <w:szCs w:val="28"/>
        </w:rPr>
        <w:t>и</w:t>
      </w:r>
      <w:r w:rsidR="00EF66AD" w:rsidRPr="00410C4D">
        <w:rPr>
          <w:szCs w:val="28"/>
        </w:rPr>
        <w:t>,</w:t>
      </w:r>
      <w:r w:rsidR="00D7058B" w:rsidRPr="00410C4D">
        <w:rPr>
          <w:szCs w:val="28"/>
        </w:rPr>
        <w:t xml:space="preserve"> соответственно</w:t>
      </w:r>
      <w:r w:rsidR="00EF66AD" w:rsidRPr="00410C4D">
        <w:rPr>
          <w:szCs w:val="28"/>
        </w:rPr>
        <w:t>,</w:t>
      </w:r>
      <w:r w:rsidR="00D7058B" w:rsidRPr="00410C4D">
        <w:rPr>
          <w:szCs w:val="28"/>
        </w:rPr>
        <w:t xml:space="preserve"> </w:t>
      </w:r>
      <w:r w:rsidR="002A5D37" w:rsidRPr="00410C4D">
        <w:rPr>
          <w:szCs w:val="28"/>
        </w:rPr>
        <w:t xml:space="preserve">к </w:t>
      </w:r>
      <w:r w:rsidRPr="00410C4D">
        <w:rPr>
          <w:szCs w:val="28"/>
        </w:rPr>
        <w:t>досрочному прекращению их полномочий</w:t>
      </w:r>
      <w:r w:rsidR="002A5D37" w:rsidRPr="00410C4D">
        <w:rPr>
          <w:rStyle w:val="ae"/>
          <w:szCs w:val="28"/>
        </w:rPr>
        <w:footnoteReference w:id="2"/>
      </w:r>
      <w:r w:rsidRPr="00410C4D">
        <w:rPr>
          <w:szCs w:val="28"/>
        </w:rPr>
        <w:t xml:space="preserve"> за непринятие мер по предотвращению и (или) урегулированию конфликта интересов</w:t>
      </w:r>
      <w:r w:rsidR="002A5D37" w:rsidRPr="00410C4D">
        <w:rPr>
          <w:szCs w:val="28"/>
        </w:rPr>
        <w:t>, а также включени</w:t>
      </w:r>
      <w:r w:rsidR="00844080" w:rsidRPr="00410C4D">
        <w:rPr>
          <w:szCs w:val="28"/>
        </w:rPr>
        <w:t>ю</w:t>
      </w:r>
      <w:r w:rsidR="002A5D37" w:rsidRPr="00410C4D">
        <w:rPr>
          <w:szCs w:val="28"/>
        </w:rPr>
        <w:t xml:space="preserve"> сведений о них (главах) в Реестр</w:t>
      </w:r>
      <w:r w:rsidR="002A5D37" w:rsidRPr="00410C4D">
        <w:rPr>
          <w:rStyle w:val="ae"/>
          <w:szCs w:val="28"/>
        </w:rPr>
        <w:footnoteReference w:id="3"/>
      </w:r>
      <w:r w:rsidR="002A5D37" w:rsidRPr="00410C4D">
        <w:rPr>
          <w:szCs w:val="28"/>
        </w:rPr>
        <w:t xml:space="preserve"> лиц, уволенных в связи с утратой доверия.</w:t>
      </w:r>
    </w:p>
    <w:p w:rsidR="00D7058B" w:rsidRPr="00410C4D" w:rsidRDefault="00D7058B" w:rsidP="00292C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auto"/>
          <w:szCs w:val="28"/>
          <w:lang w:eastAsia="ru-RU"/>
        </w:rPr>
      </w:pPr>
      <w:r w:rsidRPr="00410C4D">
        <w:rPr>
          <w:color w:val="auto"/>
          <w:szCs w:val="28"/>
          <w:lang w:eastAsia="ru-RU"/>
        </w:rPr>
        <w:t>Пров</w:t>
      </w:r>
      <w:r w:rsidR="00844080" w:rsidRPr="00410C4D">
        <w:rPr>
          <w:color w:val="auto"/>
          <w:szCs w:val="28"/>
          <w:lang w:eastAsia="ru-RU"/>
        </w:rPr>
        <w:t xml:space="preserve">еденный </w:t>
      </w:r>
      <w:r w:rsidRPr="00410C4D">
        <w:rPr>
          <w:color w:val="auto"/>
          <w:szCs w:val="28"/>
          <w:lang w:eastAsia="ru-RU"/>
        </w:rPr>
        <w:t>Управлением анализ вышеуказанной практики показ</w:t>
      </w:r>
      <w:r w:rsidR="00844080" w:rsidRPr="00410C4D">
        <w:rPr>
          <w:color w:val="auto"/>
          <w:szCs w:val="28"/>
          <w:lang w:eastAsia="ru-RU"/>
        </w:rPr>
        <w:t>ал</w:t>
      </w:r>
      <w:r w:rsidRPr="00410C4D">
        <w:rPr>
          <w:color w:val="auto"/>
          <w:szCs w:val="28"/>
          <w:lang w:eastAsia="ru-RU"/>
        </w:rPr>
        <w:t xml:space="preserve">, что зачастую </w:t>
      </w:r>
      <w:r w:rsidR="00844080" w:rsidRPr="00410C4D">
        <w:rPr>
          <w:color w:val="auto"/>
          <w:szCs w:val="28"/>
          <w:lang w:eastAsia="ru-RU"/>
        </w:rPr>
        <w:t>главы</w:t>
      </w:r>
      <w:r w:rsidRPr="00410C4D">
        <w:rPr>
          <w:color w:val="auto"/>
          <w:szCs w:val="28"/>
          <w:lang w:eastAsia="ru-RU"/>
        </w:rPr>
        <w:t xml:space="preserve"> не всегда правильно оценивают ту или иную возникающую ситуацию, в связи с чем не принимают должных мер по предотвращению и урегулированию конфликта интересов.</w:t>
      </w:r>
    </w:p>
    <w:p w:rsidR="007D1F4A" w:rsidRPr="00410C4D" w:rsidRDefault="00D7058B" w:rsidP="00292C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  <w:lang w:eastAsia="ru-RU"/>
        </w:rPr>
      </w:pPr>
      <w:r w:rsidRPr="00410C4D">
        <w:rPr>
          <w:szCs w:val="28"/>
        </w:rPr>
        <w:t xml:space="preserve">В связи с вышеизложенным, в </w:t>
      </w:r>
      <w:r w:rsidR="003E4495" w:rsidRPr="00410C4D">
        <w:rPr>
          <w:szCs w:val="28"/>
        </w:rPr>
        <w:t xml:space="preserve">целях </w:t>
      </w:r>
      <w:r w:rsidRPr="00410C4D">
        <w:rPr>
          <w:szCs w:val="28"/>
        </w:rPr>
        <w:t>повышения уровня знаний</w:t>
      </w:r>
      <w:r w:rsidR="00844080" w:rsidRPr="00410C4D">
        <w:rPr>
          <w:szCs w:val="28"/>
        </w:rPr>
        <w:t>,</w:t>
      </w:r>
      <w:r w:rsidRPr="00410C4D">
        <w:rPr>
          <w:szCs w:val="28"/>
        </w:rPr>
        <w:t xml:space="preserve"> </w:t>
      </w:r>
      <w:r w:rsidR="00EC6272" w:rsidRPr="00410C4D">
        <w:rPr>
          <w:szCs w:val="28"/>
        </w:rPr>
        <w:t xml:space="preserve">направляем Вам обзор </w:t>
      </w:r>
      <w:r w:rsidR="001218F1" w:rsidRPr="00410C4D">
        <w:rPr>
          <w:szCs w:val="28"/>
        </w:rPr>
        <w:t>ситуаций, прив</w:t>
      </w:r>
      <w:r w:rsidR="00844080" w:rsidRPr="00410C4D">
        <w:rPr>
          <w:szCs w:val="28"/>
        </w:rPr>
        <w:t xml:space="preserve">едших </w:t>
      </w:r>
      <w:r w:rsidR="001218F1" w:rsidRPr="00410C4D">
        <w:rPr>
          <w:szCs w:val="28"/>
        </w:rPr>
        <w:t>к конфликту</w:t>
      </w:r>
      <w:r w:rsidR="00EC6272" w:rsidRPr="00410C4D">
        <w:rPr>
          <w:szCs w:val="28"/>
        </w:rPr>
        <w:t xml:space="preserve"> интересов</w:t>
      </w:r>
      <w:r w:rsidR="001218F1" w:rsidRPr="00410C4D">
        <w:rPr>
          <w:szCs w:val="28"/>
        </w:rPr>
        <w:t>, по которым Управлением</w:t>
      </w:r>
      <w:r w:rsidR="00EC6272" w:rsidRPr="00410C4D">
        <w:rPr>
          <w:szCs w:val="28"/>
        </w:rPr>
        <w:t xml:space="preserve"> </w:t>
      </w:r>
      <w:r w:rsidR="002951AE" w:rsidRPr="00410C4D">
        <w:rPr>
          <w:szCs w:val="28"/>
        </w:rPr>
        <w:t>проводились</w:t>
      </w:r>
      <w:r w:rsidR="00EC6272" w:rsidRPr="00410C4D">
        <w:rPr>
          <w:szCs w:val="28"/>
        </w:rPr>
        <w:t xml:space="preserve"> </w:t>
      </w:r>
      <w:r w:rsidR="00844080" w:rsidRPr="00410C4D">
        <w:rPr>
          <w:szCs w:val="28"/>
        </w:rPr>
        <w:t xml:space="preserve">антикоррупционные </w:t>
      </w:r>
      <w:r w:rsidR="00EC6272" w:rsidRPr="00410C4D">
        <w:rPr>
          <w:szCs w:val="28"/>
        </w:rPr>
        <w:t>проверки</w:t>
      </w:r>
      <w:r w:rsidR="007D1F4A" w:rsidRPr="00410C4D">
        <w:rPr>
          <w:szCs w:val="28"/>
        </w:rPr>
        <w:t xml:space="preserve"> и форму уведомления</w:t>
      </w:r>
      <w:r w:rsidR="007222F6" w:rsidRPr="00410C4D">
        <w:rPr>
          <w:rStyle w:val="ae"/>
          <w:szCs w:val="28"/>
        </w:rPr>
        <w:footnoteReference w:id="4"/>
      </w:r>
      <w:r w:rsidR="007D1F4A" w:rsidRPr="00410C4D">
        <w:rPr>
          <w:szCs w:val="28"/>
        </w:rPr>
        <w:t xml:space="preserve"> </w:t>
      </w:r>
      <w:r w:rsidR="007D1F4A" w:rsidRPr="00410C4D">
        <w:rPr>
          <w:color w:val="auto"/>
          <w:szCs w:val="28"/>
          <w:lang w:eastAsia="ru-RU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</w:t>
      </w:r>
      <w:r w:rsidR="00713128" w:rsidRPr="00410C4D">
        <w:rPr>
          <w:color w:val="auto"/>
          <w:szCs w:val="28"/>
          <w:lang w:eastAsia="ru-RU"/>
        </w:rPr>
        <w:t>интересов.</w:t>
      </w:r>
    </w:p>
    <w:p w:rsidR="00D10DA5" w:rsidRPr="00410C4D" w:rsidRDefault="00C3299D" w:rsidP="00292C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8"/>
        </w:rPr>
      </w:pPr>
      <w:r w:rsidRPr="00410C4D">
        <w:rPr>
          <w:szCs w:val="28"/>
        </w:rPr>
        <w:t>Также</w:t>
      </w:r>
      <w:r w:rsidR="00D10DA5" w:rsidRPr="00410C4D">
        <w:rPr>
          <w:szCs w:val="28"/>
        </w:rPr>
        <w:t xml:space="preserve"> напоминаем, что Минтрудом России подготовлены и размещены на сайте</w:t>
      </w:r>
      <w:r w:rsidR="00D10DA5" w:rsidRPr="00410C4D">
        <w:rPr>
          <w:rStyle w:val="ae"/>
          <w:szCs w:val="28"/>
        </w:rPr>
        <w:footnoteReference w:id="5"/>
      </w:r>
      <w:r w:rsidR="00D10DA5" w:rsidRPr="00410C4D">
        <w:rPr>
          <w:szCs w:val="28"/>
        </w:rPr>
        <w:t xml:space="preserve"> обзоры практики </w:t>
      </w:r>
      <w:proofErr w:type="spellStart"/>
      <w:r w:rsidR="00D10DA5" w:rsidRPr="00410C4D">
        <w:rPr>
          <w:szCs w:val="28"/>
        </w:rPr>
        <w:t>правоприменения</w:t>
      </w:r>
      <w:proofErr w:type="spellEnd"/>
      <w:r w:rsidR="00D10DA5" w:rsidRPr="00410C4D">
        <w:rPr>
          <w:szCs w:val="28"/>
        </w:rPr>
        <w:t xml:space="preserve"> в сфере конфликта интересов, которые Управление рекомендует изучить.</w:t>
      </w:r>
    </w:p>
    <w:p w:rsidR="00880E3E" w:rsidRPr="00410C4D" w:rsidRDefault="00A1191D" w:rsidP="00292C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pacing w:val="-6"/>
          <w:szCs w:val="28"/>
        </w:rPr>
      </w:pPr>
      <w:r w:rsidRPr="00410C4D">
        <w:rPr>
          <w:spacing w:val="-6"/>
          <w:szCs w:val="28"/>
        </w:rPr>
        <w:t xml:space="preserve">В случае возникновения вопросов по </w:t>
      </w:r>
      <w:r w:rsidR="00844080" w:rsidRPr="00410C4D">
        <w:rPr>
          <w:spacing w:val="-6"/>
          <w:szCs w:val="28"/>
        </w:rPr>
        <w:t xml:space="preserve">предотвращению и (или) </w:t>
      </w:r>
      <w:r w:rsidRPr="00410C4D">
        <w:rPr>
          <w:spacing w:val="-6"/>
          <w:szCs w:val="28"/>
        </w:rPr>
        <w:t>у</w:t>
      </w:r>
      <w:r w:rsidR="001218F1" w:rsidRPr="00410C4D">
        <w:rPr>
          <w:spacing w:val="-6"/>
          <w:szCs w:val="28"/>
        </w:rPr>
        <w:t>регулированию конфликта интересов</w:t>
      </w:r>
      <w:r w:rsidRPr="00410C4D">
        <w:rPr>
          <w:spacing w:val="-6"/>
          <w:szCs w:val="28"/>
        </w:rPr>
        <w:t xml:space="preserve"> должностные лица могут получить консультацию в </w:t>
      </w:r>
      <w:r w:rsidR="00660D8F" w:rsidRPr="00410C4D">
        <w:rPr>
          <w:spacing w:val="-6"/>
          <w:szCs w:val="28"/>
        </w:rPr>
        <w:t>отделе координации работы по противодействию коррупции</w:t>
      </w:r>
      <w:r w:rsidR="00660D8F" w:rsidRPr="00410C4D">
        <w:rPr>
          <w:spacing w:val="-6"/>
          <w:szCs w:val="28"/>
        </w:rPr>
        <w:t xml:space="preserve"> </w:t>
      </w:r>
      <w:r w:rsidR="00660D8F">
        <w:rPr>
          <w:spacing w:val="-6"/>
          <w:szCs w:val="28"/>
        </w:rPr>
        <w:t xml:space="preserve">и </w:t>
      </w:r>
      <w:r w:rsidRPr="00410C4D">
        <w:rPr>
          <w:spacing w:val="-6"/>
          <w:szCs w:val="28"/>
        </w:rPr>
        <w:t>отделе по профилактике коррупционных и иных правонарушений</w:t>
      </w:r>
      <w:r w:rsidR="00713128" w:rsidRPr="00410C4D">
        <w:rPr>
          <w:spacing w:val="-6"/>
          <w:szCs w:val="28"/>
        </w:rPr>
        <w:t xml:space="preserve"> Управления по телефонным</w:t>
      </w:r>
      <w:r w:rsidRPr="00410C4D">
        <w:rPr>
          <w:spacing w:val="-6"/>
          <w:szCs w:val="28"/>
        </w:rPr>
        <w:t xml:space="preserve"> </w:t>
      </w:r>
      <w:r w:rsidR="00713128" w:rsidRPr="00410C4D">
        <w:rPr>
          <w:spacing w:val="-6"/>
          <w:szCs w:val="28"/>
        </w:rPr>
        <w:t>номерам</w:t>
      </w:r>
      <w:r w:rsidRPr="00410C4D">
        <w:rPr>
          <w:spacing w:val="-6"/>
          <w:szCs w:val="28"/>
        </w:rPr>
        <w:t xml:space="preserve"> </w:t>
      </w:r>
      <w:r w:rsidR="00660D8F" w:rsidRPr="00410C4D">
        <w:rPr>
          <w:spacing w:val="-6"/>
          <w:szCs w:val="28"/>
        </w:rPr>
        <w:t>(4212) 40-22-37</w:t>
      </w:r>
      <w:r w:rsidR="00660D8F" w:rsidRPr="00410C4D">
        <w:rPr>
          <w:spacing w:val="-6"/>
          <w:szCs w:val="28"/>
        </w:rPr>
        <w:t xml:space="preserve"> </w:t>
      </w:r>
      <w:r w:rsidR="00660D8F">
        <w:rPr>
          <w:spacing w:val="-6"/>
          <w:szCs w:val="28"/>
        </w:rPr>
        <w:t xml:space="preserve">и </w:t>
      </w:r>
      <w:r w:rsidRPr="00410C4D">
        <w:rPr>
          <w:spacing w:val="-6"/>
          <w:szCs w:val="28"/>
        </w:rPr>
        <w:t>(4212) 32-98-47</w:t>
      </w:r>
      <w:r w:rsidR="00880E3E" w:rsidRPr="00410C4D">
        <w:rPr>
          <w:spacing w:val="-6"/>
          <w:szCs w:val="28"/>
        </w:rPr>
        <w:t>.</w:t>
      </w:r>
    </w:p>
    <w:p w:rsidR="00880E3E" w:rsidRPr="00410C4D" w:rsidRDefault="00880E3E" w:rsidP="00292C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8"/>
        </w:rPr>
      </w:pPr>
      <w:r w:rsidRPr="00410C4D">
        <w:rPr>
          <w:szCs w:val="28"/>
        </w:rPr>
        <w:t xml:space="preserve">Глав муниципальных районов просим довести настоящее письмо </w:t>
      </w:r>
      <w:r w:rsidR="00EF66AD" w:rsidRPr="00410C4D">
        <w:rPr>
          <w:szCs w:val="28"/>
        </w:rPr>
        <w:br/>
        <w:t>(</w:t>
      </w:r>
      <w:r w:rsidR="007222F6" w:rsidRPr="00410C4D">
        <w:rPr>
          <w:szCs w:val="28"/>
        </w:rPr>
        <w:t>с приложениями</w:t>
      </w:r>
      <w:r w:rsidR="00EF66AD" w:rsidRPr="00410C4D">
        <w:rPr>
          <w:szCs w:val="28"/>
        </w:rPr>
        <w:t>)</w:t>
      </w:r>
      <w:r w:rsidRPr="00410C4D">
        <w:rPr>
          <w:szCs w:val="28"/>
        </w:rPr>
        <w:t xml:space="preserve"> до глав поселений, расположенных в границах возглавляемых Вами муниципальных районов.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9"/>
        <w:gridCol w:w="324"/>
        <w:gridCol w:w="7321"/>
      </w:tblGrid>
      <w:tr w:rsidR="001D1C9C" w:rsidRPr="00410C4D" w:rsidTr="00FA76CE">
        <w:tc>
          <w:tcPr>
            <w:tcW w:w="1699" w:type="dxa"/>
          </w:tcPr>
          <w:p w:rsidR="001D1C9C" w:rsidRPr="00410C4D" w:rsidRDefault="001D1C9C" w:rsidP="00F62303">
            <w:pPr>
              <w:widowControl w:val="0"/>
              <w:spacing w:before="60" w:after="0" w:line="240" w:lineRule="exact"/>
              <w:ind w:left="-113"/>
              <w:jc w:val="both"/>
              <w:rPr>
                <w:szCs w:val="28"/>
              </w:rPr>
            </w:pPr>
            <w:r w:rsidRPr="00410C4D">
              <w:rPr>
                <w:szCs w:val="28"/>
              </w:rPr>
              <w:t>Приложения:</w:t>
            </w:r>
          </w:p>
        </w:tc>
        <w:tc>
          <w:tcPr>
            <w:tcW w:w="324" w:type="dxa"/>
          </w:tcPr>
          <w:p w:rsidR="001D1C9C" w:rsidRPr="00410C4D" w:rsidRDefault="001D1C9C" w:rsidP="00F62303">
            <w:pPr>
              <w:widowControl w:val="0"/>
              <w:spacing w:before="60" w:after="0" w:line="240" w:lineRule="exact"/>
              <w:ind w:left="-102"/>
              <w:jc w:val="both"/>
              <w:rPr>
                <w:bCs/>
                <w:kern w:val="28"/>
                <w:szCs w:val="28"/>
              </w:rPr>
            </w:pPr>
            <w:r w:rsidRPr="00410C4D">
              <w:rPr>
                <w:bCs/>
                <w:kern w:val="28"/>
                <w:szCs w:val="28"/>
              </w:rPr>
              <w:t>1.</w:t>
            </w:r>
          </w:p>
        </w:tc>
        <w:tc>
          <w:tcPr>
            <w:tcW w:w="7321" w:type="dxa"/>
          </w:tcPr>
          <w:p w:rsidR="001D1C9C" w:rsidRPr="00410C4D" w:rsidRDefault="001D1C9C" w:rsidP="00F62303">
            <w:pPr>
              <w:widowControl w:val="0"/>
              <w:spacing w:before="60" w:after="0" w:line="240" w:lineRule="exact"/>
              <w:ind w:left="-102"/>
              <w:jc w:val="both"/>
              <w:rPr>
                <w:szCs w:val="28"/>
              </w:rPr>
            </w:pPr>
            <w:r w:rsidRPr="00410C4D">
              <w:rPr>
                <w:bCs/>
                <w:kern w:val="28"/>
                <w:szCs w:val="28"/>
              </w:rPr>
              <w:t>О</w:t>
            </w:r>
            <w:r w:rsidRPr="00410C4D">
              <w:rPr>
                <w:szCs w:val="28"/>
              </w:rPr>
              <w:t>бзор ситуаций, приведших к конфликту интересов</w:t>
            </w:r>
            <w:r w:rsidR="00F63E45" w:rsidRPr="00410C4D">
              <w:rPr>
                <w:szCs w:val="28"/>
              </w:rPr>
              <w:t>, по которым у</w:t>
            </w:r>
            <w:r w:rsidRPr="00410C4D">
              <w:rPr>
                <w:szCs w:val="28"/>
              </w:rPr>
              <w:t>правлением</w:t>
            </w:r>
            <w:r w:rsidR="00F63E45" w:rsidRPr="00410C4D">
              <w:rPr>
                <w:szCs w:val="28"/>
              </w:rPr>
              <w:t xml:space="preserve"> Губернато</w:t>
            </w:r>
            <w:bookmarkStart w:id="0" w:name="_GoBack"/>
            <w:bookmarkEnd w:id="0"/>
            <w:r w:rsidR="00F63E45" w:rsidRPr="00410C4D">
              <w:rPr>
                <w:szCs w:val="28"/>
              </w:rPr>
              <w:t>ра и Правительства края по противодействию коррупции</w:t>
            </w:r>
            <w:r w:rsidRPr="00410C4D">
              <w:rPr>
                <w:szCs w:val="28"/>
              </w:rPr>
              <w:t xml:space="preserve"> проводились антикоррупционные проверки, на 4 л. в 1 экз.</w:t>
            </w:r>
          </w:p>
        </w:tc>
      </w:tr>
      <w:tr w:rsidR="001D1C9C" w:rsidRPr="00410C4D" w:rsidTr="00FA76CE">
        <w:tc>
          <w:tcPr>
            <w:tcW w:w="1699" w:type="dxa"/>
          </w:tcPr>
          <w:p w:rsidR="001D1C9C" w:rsidRPr="00410C4D" w:rsidRDefault="001D1C9C" w:rsidP="00FA76CE">
            <w:pPr>
              <w:widowControl w:val="0"/>
              <w:spacing w:after="0" w:line="240" w:lineRule="exact"/>
              <w:ind w:left="-113"/>
              <w:jc w:val="both"/>
              <w:rPr>
                <w:szCs w:val="28"/>
              </w:rPr>
            </w:pPr>
          </w:p>
        </w:tc>
        <w:tc>
          <w:tcPr>
            <w:tcW w:w="324" w:type="dxa"/>
          </w:tcPr>
          <w:p w:rsidR="001D1C9C" w:rsidRPr="00410C4D" w:rsidRDefault="001D1C9C" w:rsidP="00FA76CE">
            <w:pPr>
              <w:widowControl w:val="0"/>
              <w:spacing w:after="0" w:line="240" w:lineRule="exact"/>
              <w:ind w:left="-102"/>
              <w:jc w:val="both"/>
              <w:rPr>
                <w:bCs/>
                <w:kern w:val="28"/>
                <w:szCs w:val="28"/>
              </w:rPr>
            </w:pPr>
            <w:r w:rsidRPr="00410C4D">
              <w:rPr>
                <w:bCs/>
                <w:kern w:val="28"/>
                <w:szCs w:val="28"/>
              </w:rPr>
              <w:t>2.</w:t>
            </w:r>
          </w:p>
        </w:tc>
        <w:tc>
          <w:tcPr>
            <w:tcW w:w="7321" w:type="dxa"/>
          </w:tcPr>
          <w:p w:rsidR="001D1C9C" w:rsidRPr="00410C4D" w:rsidRDefault="001D1C9C" w:rsidP="00FA76CE">
            <w:pPr>
              <w:widowControl w:val="0"/>
              <w:spacing w:after="0" w:line="240" w:lineRule="exact"/>
              <w:ind w:left="-102"/>
              <w:jc w:val="both"/>
              <w:rPr>
                <w:bCs/>
                <w:spacing w:val="-6"/>
                <w:kern w:val="28"/>
                <w:szCs w:val="28"/>
              </w:rPr>
            </w:pPr>
            <w:r w:rsidRPr="00410C4D">
              <w:rPr>
                <w:szCs w:val="28"/>
              </w:rPr>
              <w:t xml:space="preserve">Форма уведомления </w:t>
            </w:r>
            <w:r w:rsidRPr="00410C4D">
              <w:rPr>
                <w:color w:val="auto"/>
                <w:szCs w:val="28"/>
                <w:lang w:eastAsia="ru-RU"/>
              </w:rPr>
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 w:rsidRPr="00410C4D">
              <w:rPr>
                <w:spacing w:val="-6"/>
                <w:szCs w:val="28"/>
              </w:rPr>
              <w:t xml:space="preserve">, </w:t>
            </w:r>
            <w:r w:rsidRPr="00410C4D">
              <w:rPr>
                <w:szCs w:val="28"/>
              </w:rPr>
              <w:t>на 1 л. в 1 экз</w:t>
            </w:r>
            <w:r w:rsidRPr="00410C4D">
              <w:rPr>
                <w:spacing w:val="-6"/>
                <w:szCs w:val="28"/>
              </w:rPr>
              <w:t>.</w:t>
            </w:r>
          </w:p>
        </w:tc>
      </w:tr>
    </w:tbl>
    <w:p w:rsidR="00EC6272" w:rsidRPr="00410C4D" w:rsidRDefault="00EC6272" w:rsidP="000D6DA6">
      <w:pPr>
        <w:pStyle w:val="ab"/>
        <w:jc w:val="both"/>
        <w:rPr>
          <w:szCs w:val="28"/>
        </w:rPr>
      </w:pPr>
    </w:p>
    <w:p w:rsidR="000F32A5" w:rsidRPr="00410C4D" w:rsidRDefault="000F32A5" w:rsidP="000D6DA6">
      <w:pPr>
        <w:pStyle w:val="ab"/>
        <w:jc w:val="both"/>
        <w:rPr>
          <w:szCs w:val="28"/>
        </w:rPr>
      </w:pPr>
    </w:p>
    <w:p w:rsidR="00401DF8" w:rsidRPr="00410C4D" w:rsidRDefault="000D6DA6" w:rsidP="00EC6FA8">
      <w:pPr>
        <w:pStyle w:val="ab"/>
        <w:jc w:val="both"/>
        <w:rPr>
          <w:szCs w:val="28"/>
        </w:rPr>
      </w:pPr>
      <w:r w:rsidRPr="00410C4D">
        <w:rPr>
          <w:szCs w:val="28"/>
        </w:rPr>
        <w:t xml:space="preserve">Начальник управления </w:t>
      </w:r>
      <w:r w:rsidRPr="00410C4D">
        <w:rPr>
          <w:szCs w:val="28"/>
        </w:rPr>
        <w:tab/>
      </w:r>
      <w:r w:rsidRPr="00410C4D">
        <w:rPr>
          <w:szCs w:val="28"/>
        </w:rPr>
        <w:tab/>
      </w:r>
      <w:r w:rsidRPr="00410C4D">
        <w:rPr>
          <w:szCs w:val="28"/>
        </w:rPr>
        <w:tab/>
      </w:r>
      <w:r w:rsidRPr="00410C4D">
        <w:rPr>
          <w:szCs w:val="28"/>
        </w:rPr>
        <w:tab/>
      </w:r>
      <w:r w:rsidRPr="00410C4D">
        <w:rPr>
          <w:szCs w:val="28"/>
        </w:rPr>
        <w:tab/>
      </w:r>
      <w:r w:rsidRPr="00410C4D">
        <w:rPr>
          <w:szCs w:val="28"/>
        </w:rPr>
        <w:tab/>
      </w:r>
      <w:r w:rsidRPr="00410C4D">
        <w:rPr>
          <w:szCs w:val="28"/>
        </w:rPr>
        <w:tab/>
        <w:t xml:space="preserve">  </w:t>
      </w:r>
      <w:r w:rsidR="00A10703" w:rsidRPr="00410C4D">
        <w:rPr>
          <w:szCs w:val="28"/>
        </w:rPr>
        <w:t xml:space="preserve"> </w:t>
      </w:r>
      <w:r w:rsidRPr="00410C4D">
        <w:rPr>
          <w:szCs w:val="28"/>
        </w:rPr>
        <w:t xml:space="preserve"> О.В. Шахматова</w:t>
      </w:r>
    </w:p>
    <w:p w:rsidR="00A8155B" w:rsidRDefault="00A8155B" w:rsidP="00EC6FA8">
      <w:pPr>
        <w:pStyle w:val="ab"/>
        <w:jc w:val="both"/>
        <w:rPr>
          <w:szCs w:val="28"/>
        </w:rPr>
      </w:pPr>
    </w:p>
    <w:p w:rsidR="0014360D" w:rsidRDefault="0014360D" w:rsidP="00EC6FA8">
      <w:pPr>
        <w:pStyle w:val="ab"/>
        <w:jc w:val="both"/>
        <w:rPr>
          <w:szCs w:val="28"/>
        </w:rPr>
      </w:pPr>
    </w:p>
    <w:p w:rsidR="00E63F06" w:rsidRPr="00A8155B" w:rsidRDefault="00A8155B" w:rsidP="00EC6FA8">
      <w:pPr>
        <w:pStyle w:val="ab"/>
        <w:jc w:val="both"/>
        <w:rPr>
          <w:sz w:val="24"/>
        </w:rPr>
      </w:pPr>
      <w:proofErr w:type="spellStart"/>
      <w:r w:rsidRPr="00A8155B">
        <w:rPr>
          <w:sz w:val="24"/>
        </w:rPr>
        <w:t>Шутенко</w:t>
      </w:r>
      <w:proofErr w:type="spellEnd"/>
      <w:r w:rsidRPr="00A8155B">
        <w:rPr>
          <w:sz w:val="24"/>
        </w:rPr>
        <w:t xml:space="preserve"> Семён Александрович, (4212) 40-22-37</w:t>
      </w:r>
    </w:p>
    <w:p w:rsidR="004B7583" w:rsidRPr="00A8155B" w:rsidRDefault="004B7583" w:rsidP="004B7583">
      <w:pPr>
        <w:pStyle w:val="a5"/>
        <w:spacing w:line="200" w:lineRule="exact"/>
        <w:rPr>
          <w:sz w:val="24"/>
        </w:rPr>
      </w:pPr>
      <w:r w:rsidRPr="00A8155B">
        <w:rPr>
          <w:sz w:val="24"/>
        </w:rPr>
        <w:t>Кувыкин Дмитрий Константинович,</w:t>
      </w:r>
      <w:r w:rsidR="00A8155B" w:rsidRPr="00A8155B">
        <w:rPr>
          <w:sz w:val="24"/>
        </w:rPr>
        <w:t xml:space="preserve"> </w:t>
      </w:r>
      <w:r w:rsidR="00DA08BD" w:rsidRPr="00A8155B">
        <w:rPr>
          <w:sz w:val="24"/>
        </w:rPr>
        <w:t xml:space="preserve">(4212) </w:t>
      </w:r>
      <w:r w:rsidRPr="00A8155B">
        <w:rPr>
          <w:sz w:val="24"/>
        </w:rPr>
        <w:t>40-22-37</w:t>
      </w:r>
    </w:p>
    <w:sectPr w:rsidR="004B7583" w:rsidRPr="00A8155B" w:rsidSect="009A242B">
      <w:headerReference w:type="default" r:id="rId11"/>
      <w:footerReference w:type="first" r:id="rId12"/>
      <w:pgSz w:w="11906" w:h="16838" w:code="9"/>
      <w:pgMar w:top="567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B82" w:rsidRDefault="00E55B82" w:rsidP="00B33A82">
      <w:pPr>
        <w:spacing w:after="0" w:line="240" w:lineRule="auto"/>
      </w:pPr>
      <w:r>
        <w:separator/>
      </w:r>
    </w:p>
  </w:endnote>
  <w:endnote w:type="continuationSeparator" w:id="0">
    <w:p w:rsidR="00E55B82" w:rsidRDefault="00E55B82" w:rsidP="00B33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C5E" w:rsidRPr="00723C83" w:rsidRDefault="009B3C5E" w:rsidP="009B3C5E">
    <w:pPr>
      <w:pStyle w:val="a5"/>
      <w:spacing w:line="200" w:lineRule="exact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B82" w:rsidRDefault="00E55B82" w:rsidP="00B33A82">
      <w:pPr>
        <w:spacing w:after="0" w:line="240" w:lineRule="auto"/>
      </w:pPr>
      <w:r>
        <w:separator/>
      </w:r>
    </w:p>
  </w:footnote>
  <w:footnote w:type="continuationSeparator" w:id="0">
    <w:p w:rsidR="00E55B82" w:rsidRDefault="00E55B82" w:rsidP="00B33A82">
      <w:pPr>
        <w:spacing w:after="0" w:line="240" w:lineRule="auto"/>
      </w:pPr>
      <w:r>
        <w:continuationSeparator/>
      </w:r>
    </w:p>
  </w:footnote>
  <w:footnote w:id="1">
    <w:p w:rsidR="007568C5" w:rsidRPr="002A5D37" w:rsidRDefault="007568C5" w:rsidP="00D7058B">
      <w:pPr>
        <w:pStyle w:val="ac"/>
        <w:spacing w:line="200" w:lineRule="exact"/>
        <w:jc w:val="both"/>
        <w:rPr>
          <w:sz w:val="24"/>
          <w:szCs w:val="24"/>
        </w:rPr>
      </w:pPr>
      <w:r w:rsidRPr="002A5D37">
        <w:rPr>
          <w:rStyle w:val="ae"/>
          <w:sz w:val="24"/>
          <w:szCs w:val="24"/>
        </w:rPr>
        <w:footnoteRef/>
      </w:r>
      <w:r w:rsidRPr="002A5D37">
        <w:rPr>
          <w:sz w:val="24"/>
          <w:szCs w:val="24"/>
        </w:rPr>
        <w:t>Статья 10 Федерального закона от 25.12.2008 № 273-ФЗ "О противодействии коррупции".</w:t>
      </w:r>
    </w:p>
  </w:footnote>
  <w:footnote w:id="2">
    <w:p w:rsidR="002A5D37" w:rsidRPr="002A5D37" w:rsidRDefault="002A5D37" w:rsidP="00D7058B">
      <w:pPr>
        <w:pStyle w:val="ac"/>
        <w:spacing w:line="200" w:lineRule="exact"/>
        <w:jc w:val="both"/>
        <w:rPr>
          <w:sz w:val="24"/>
          <w:szCs w:val="24"/>
        </w:rPr>
      </w:pPr>
      <w:r w:rsidRPr="002A5D37">
        <w:rPr>
          <w:rStyle w:val="ae"/>
          <w:sz w:val="24"/>
          <w:szCs w:val="24"/>
        </w:rPr>
        <w:footnoteRef/>
      </w:r>
      <w:r>
        <w:rPr>
          <w:sz w:val="24"/>
          <w:szCs w:val="24"/>
        </w:rPr>
        <w:t xml:space="preserve">Пункт 1 части 1 статьи 13.1 </w:t>
      </w:r>
      <w:r w:rsidRPr="002A5D37">
        <w:rPr>
          <w:sz w:val="24"/>
          <w:szCs w:val="24"/>
        </w:rPr>
        <w:t xml:space="preserve">Федерального закона от 25.12.2008 № 273-ФЗ </w:t>
      </w:r>
      <w:r w:rsidR="00D7058B">
        <w:rPr>
          <w:sz w:val="24"/>
          <w:szCs w:val="24"/>
        </w:rPr>
        <w:t>"О </w:t>
      </w:r>
      <w:r w:rsidRPr="002A5D37">
        <w:rPr>
          <w:sz w:val="24"/>
          <w:szCs w:val="24"/>
        </w:rPr>
        <w:t>противодействии коррупции".</w:t>
      </w:r>
    </w:p>
  </w:footnote>
  <w:footnote w:id="3">
    <w:p w:rsidR="002A5D37" w:rsidRPr="002A5D37" w:rsidRDefault="002A5D37" w:rsidP="007222F6">
      <w:pPr>
        <w:pStyle w:val="ac"/>
        <w:spacing w:line="200" w:lineRule="exact"/>
        <w:jc w:val="both"/>
        <w:rPr>
          <w:sz w:val="24"/>
          <w:szCs w:val="24"/>
        </w:rPr>
      </w:pPr>
      <w:r w:rsidRPr="002A5D37">
        <w:rPr>
          <w:rStyle w:val="ae"/>
          <w:sz w:val="24"/>
          <w:szCs w:val="24"/>
        </w:rPr>
        <w:footnoteRef/>
      </w:r>
      <w:r w:rsidR="00D7058B" w:rsidRPr="00D7058B">
        <w:rPr>
          <w:sz w:val="24"/>
          <w:szCs w:val="24"/>
        </w:rPr>
        <w:t xml:space="preserve">Постановление Правительства РФ от 05.03.2018 </w:t>
      </w:r>
      <w:r w:rsidR="00D7058B">
        <w:rPr>
          <w:sz w:val="24"/>
          <w:szCs w:val="24"/>
        </w:rPr>
        <w:t>№</w:t>
      </w:r>
      <w:r w:rsidR="00D7058B" w:rsidRPr="00D7058B">
        <w:rPr>
          <w:sz w:val="24"/>
          <w:szCs w:val="24"/>
        </w:rPr>
        <w:t xml:space="preserve"> 228 "О реестре лиц, уволенных в связи с утратой доверия"</w:t>
      </w:r>
      <w:r w:rsidR="00D7058B">
        <w:rPr>
          <w:sz w:val="24"/>
          <w:szCs w:val="24"/>
        </w:rPr>
        <w:t>.</w:t>
      </w:r>
    </w:p>
  </w:footnote>
  <w:footnote w:id="4">
    <w:p w:rsidR="007222F6" w:rsidRPr="00F02AE0" w:rsidRDefault="007222F6" w:rsidP="007222F6">
      <w:pPr>
        <w:pStyle w:val="ac"/>
        <w:spacing w:line="200" w:lineRule="exact"/>
        <w:jc w:val="both"/>
        <w:rPr>
          <w:sz w:val="24"/>
          <w:szCs w:val="24"/>
        </w:rPr>
      </w:pPr>
      <w:r w:rsidRPr="00F02AE0">
        <w:rPr>
          <w:rStyle w:val="ae"/>
          <w:sz w:val="24"/>
          <w:szCs w:val="24"/>
        </w:rPr>
        <w:footnoteRef/>
      </w:r>
      <w:r w:rsidRPr="00F02AE0">
        <w:rPr>
          <w:rStyle w:val="aa"/>
          <w:color w:val="auto"/>
          <w:sz w:val="24"/>
          <w:szCs w:val="24"/>
          <w:u w:val="none"/>
          <w:lang w:eastAsia="ru-RU"/>
        </w:rPr>
        <w:t>Постановление Губернатора Хабаровского края от 23.07.2018 № 53 "О комиссии по соблюдению лицами, замещающими муниципальные должности, требований, установленных законодательством Российской Федерации о противодействии коррупции, и о внесении изменений в отдельные постановления Губернатора Хабаровского края".</w:t>
      </w:r>
    </w:p>
  </w:footnote>
  <w:footnote w:id="5">
    <w:p w:rsidR="00D10DA5" w:rsidRPr="00F02AE0" w:rsidRDefault="00D10DA5" w:rsidP="007222F6">
      <w:pPr>
        <w:autoSpaceDE w:val="0"/>
        <w:autoSpaceDN w:val="0"/>
        <w:adjustRightInd w:val="0"/>
        <w:spacing w:after="0" w:line="200" w:lineRule="exact"/>
        <w:jc w:val="both"/>
        <w:rPr>
          <w:color w:val="auto"/>
          <w:sz w:val="24"/>
        </w:rPr>
      </w:pPr>
      <w:r w:rsidRPr="00F02AE0">
        <w:rPr>
          <w:rStyle w:val="ae"/>
          <w:color w:val="auto"/>
          <w:sz w:val="24"/>
        </w:rPr>
        <w:footnoteRef/>
      </w:r>
      <w:hyperlink r:id="rId1" w:history="1">
        <w:r w:rsidR="00880E3E" w:rsidRPr="00F02AE0">
          <w:rPr>
            <w:rStyle w:val="aa"/>
            <w:color w:val="auto"/>
            <w:sz w:val="24"/>
            <w:u w:val="none"/>
            <w:lang w:eastAsia="ru-RU"/>
          </w:rPr>
          <w:t>https://mintrud.gov.ru/ministry/programms/anticorruption/9/13</w:t>
        </w:r>
      </w:hyperlink>
      <w:r w:rsidR="00880E3E" w:rsidRPr="00F02AE0">
        <w:rPr>
          <w:color w:val="auto"/>
          <w:sz w:val="24"/>
          <w:lang w:eastAsia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A82" w:rsidRPr="00B33A82" w:rsidRDefault="00B33A82">
    <w:pPr>
      <w:pStyle w:val="a3"/>
      <w:jc w:val="center"/>
      <w:rPr>
        <w:sz w:val="24"/>
      </w:rPr>
    </w:pPr>
    <w:r w:rsidRPr="00B33A82">
      <w:rPr>
        <w:sz w:val="24"/>
      </w:rPr>
      <w:fldChar w:fldCharType="begin"/>
    </w:r>
    <w:r w:rsidRPr="00B33A82">
      <w:rPr>
        <w:sz w:val="24"/>
      </w:rPr>
      <w:instrText>PAGE   \* MERGEFORMAT</w:instrText>
    </w:r>
    <w:r w:rsidRPr="00B33A82">
      <w:rPr>
        <w:sz w:val="24"/>
      </w:rPr>
      <w:fldChar w:fldCharType="separate"/>
    </w:r>
    <w:r w:rsidR="00660D8F">
      <w:rPr>
        <w:noProof/>
        <w:sz w:val="24"/>
      </w:rPr>
      <w:t>2</w:t>
    </w:r>
    <w:r w:rsidRPr="00B33A82">
      <w:rPr>
        <w:sz w:val="24"/>
      </w:rPr>
      <w:fldChar w:fldCharType="end"/>
    </w:r>
  </w:p>
  <w:p w:rsidR="00B33A82" w:rsidRPr="00B33A82" w:rsidRDefault="00B33A82">
    <w:pPr>
      <w:pStyle w:val="a3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64A93"/>
    <w:multiLevelType w:val="hybridMultilevel"/>
    <w:tmpl w:val="95489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42B"/>
    <w:rsid w:val="000029B4"/>
    <w:rsid w:val="00025099"/>
    <w:rsid w:val="0006721D"/>
    <w:rsid w:val="00077C6D"/>
    <w:rsid w:val="00095A20"/>
    <w:rsid w:val="000C0BA7"/>
    <w:rsid w:val="000D5522"/>
    <w:rsid w:val="000D6DA6"/>
    <w:rsid w:val="000F32A5"/>
    <w:rsid w:val="000F4CA9"/>
    <w:rsid w:val="000F50A2"/>
    <w:rsid w:val="00100141"/>
    <w:rsid w:val="0011516A"/>
    <w:rsid w:val="001218F1"/>
    <w:rsid w:val="00124701"/>
    <w:rsid w:val="00130A2D"/>
    <w:rsid w:val="0014360D"/>
    <w:rsid w:val="0015014E"/>
    <w:rsid w:val="00175CCB"/>
    <w:rsid w:val="00176DDC"/>
    <w:rsid w:val="00181F90"/>
    <w:rsid w:val="00183D6E"/>
    <w:rsid w:val="0019672E"/>
    <w:rsid w:val="001B2025"/>
    <w:rsid w:val="001D1C9C"/>
    <w:rsid w:val="001E2587"/>
    <w:rsid w:val="002249A5"/>
    <w:rsid w:val="00225B92"/>
    <w:rsid w:val="00235A26"/>
    <w:rsid w:val="002510E3"/>
    <w:rsid w:val="00254FBF"/>
    <w:rsid w:val="0026069C"/>
    <w:rsid w:val="00267229"/>
    <w:rsid w:val="0027429B"/>
    <w:rsid w:val="00277D40"/>
    <w:rsid w:val="00286234"/>
    <w:rsid w:val="00292CF9"/>
    <w:rsid w:val="002951AE"/>
    <w:rsid w:val="00297F35"/>
    <w:rsid w:val="002A193B"/>
    <w:rsid w:val="002A5D37"/>
    <w:rsid w:val="002C40D4"/>
    <w:rsid w:val="00317B9B"/>
    <w:rsid w:val="003302AC"/>
    <w:rsid w:val="00346E76"/>
    <w:rsid w:val="00362789"/>
    <w:rsid w:val="003752C2"/>
    <w:rsid w:val="003B14B6"/>
    <w:rsid w:val="003D5AB1"/>
    <w:rsid w:val="003E32B2"/>
    <w:rsid w:val="003E4495"/>
    <w:rsid w:val="003F4251"/>
    <w:rsid w:val="00401457"/>
    <w:rsid w:val="00401DF8"/>
    <w:rsid w:val="00401E96"/>
    <w:rsid w:val="00410C4D"/>
    <w:rsid w:val="00417C4C"/>
    <w:rsid w:val="00441B63"/>
    <w:rsid w:val="00441D69"/>
    <w:rsid w:val="00441E10"/>
    <w:rsid w:val="004512C0"/>
    <w:rsid w:val="00451FBE"/>
    <w:rsid w:val="00455F8F"/>
    <w:rsid w:val="004679D0"/>
    <w:rsid w:val="00474A68"/>
    <w:rsid w:val="00486A2F"/>
    <w:rsid w:val="004A2A63"/>
    <w:rsid w:val="004A5F71"/>
    <w:rsid w:val="004B1534"/>
    <w:rsid w:val="004B7583"/>
    <w:rsid w:val="004C2219"/>
    <w:rsid w:val="004C4721"/>
    <w:rsid w:val="004C59AB"/>
    <w:rsid w:val="004D405A"/>
    <w:rsid w:val="00525930"/>
    <w:rsid w:val="00531397"/>
    <w:rsid w:val="00533F95"/>
    <w:rsid w:val="00547AD2"/>
    <w:rsid w:val="00553280"/>
    <w:rsid w:val="00556037"/>
    <w:rsid w:val="00557812"/>
    <w:rsid w:val="0056320D"/>
    <w:rsid w:val="00572587"/>
    <w:rsid w:val="005D495B"/>
    <w:rsid w:val="005E42B9"/>
    <w:rsid w:val="005F2028"/>
    <w:rsid w:val="006243BC"/>
    <w:rsid w:val="00632652"/>
    <w:rsid w:val="006504AA"/>
    <w:rsid w:val="00656C5A"/>
    <w:rsid w:val="00660D8F"/>
    <w:rsid w:val="00691F72"/>
    <w:rsid w:val="006D7C45"/>
    <w:rsid w:val="006F5A48"/>
    <w:rsid w:val="00706A2C"/>
    <w:rsid w:val="00713128"/>
    <w:rsid w:val="007222F6"/>
    <w:rsid w:val="00723C83"/>
    <w:rsid w:val="00725F90"/>
    <w:rsid w:val="007310B2"/>
    <w:rsid w:val="00734937"/>
    <w:rsid w:val="00741EAF"/>
    <w:rsid w:val="007551AA"/>
    <w:rsid w:val="007568C5"/>
    <w:rsid w:val="007761E9"/>
    <w:rsid w:val="007A2D85"/>
    <w:rsid w:val="007B15E3"/>
    <w:rsid w:val="007D1F4A"/>
    <w:rsid w:val="00805CD7"/>
    <w:rsid w:val="00805F3F"/>
    <w:rsid w:val="008144D6"/>
    <w:rsid w:val="00826C7E"/>
    <w:rsid w:val="0083136C"/>
    <w:rsid w:val="00831704"/>
    <w:rsid w:val="00836517"/>
    <w:rsid w:val="00844080"/>
    <w:rsid w:val="00847CC8"/>
    <w:rsid w:val="0085723E"/>
    <w:rsid w:val="0086340B"/>
    <w:rsid w:val="00880E3E"/>
    <w:rsid w:val="00896C7F"/>
    <w:rsid w:val="008D3E00"/>
    <w:rsid w:val="008D52EE"/>
    <w:rsid w:val="008D732E"/>
    <w:rsid w:val="008E203C"/>
    <w:rsid w:val="008F2973"/>
    <w:rsid w:val="00910978"/>
    <w:rsid w:val="00920082"/>
    <w:rsid w:val="009241FE"/>
    <w:rsid w:val="00956D52"/>
    <w:rsid w:val="0097090B"/>
    <w:rsid w:val="009732DC"/>
    <w:rsid w:val="00994BDF"/>
    <w:rsid w:val="009A242B"/>
    <w:rsid w:val="009B19BE"/>
    <w:rsid w:val="009B3C5E"/>
    <w:rsid w:val="009C7BDC"/>
    <w:rsid w:val="009D1C54"/>
    <w:rsid w:val="009D5305"/>
    <w:rsid w:val="009E7BA1"/>
    <w:rsid w:val="009F2F95"/>
    <w:rsid w:val="00A10703"/>
    <w:rsid w:val="00A1191D"/>
    <w:rsid w:val="00A20EDD"/>
    <w:rsid w:val="00A21773"/>
    <w:rsid w:val="00A23CB7"/>
    <w:rsid w:val="00A5032C"/>
    <w:rsid w:val="00A8155B"/>
    <w:rsid w:val="00A90BAC"/>
    <w:rsid w:val="00AA29E1"/>
    <w:rsid w:val="00AB2782"/>
    <w:rsid w:val="00AC0E05"/>
    <w:rsid w:val="00AC6912"/>
    <w:rsid w:val="00AD0F48"/>
    <w:rsid w:val="00AD4F94"/>
    <w:rsid w:val="00AE20F6"/>
    <w:rsid w:val="00AE2C73"/>
    <w:rsid w:val="00B05817"/>
    <w:rsid w:val="00B30F75"/>
    <w:rsid w:val="00B33A82"/>
    <w:rsid w:val="00B70D33"/>
    <w:rsid w:val="00B81401"/>
    <w:rsid w:val="00B83629"/>
    <w:rsid w:val="00B9296A"/>
    <w:rsid w:val="00BA3262"/>
    <w:rsid w:val="00BC7789"/>
    <w:rsid w:val="00BD040F"/>
    <w:rsid w:val="00BD1FBC"/>
    <w:rsid w:val="00BD2840"/>
    <w:rsid w:val="00C07BC4"/>
    <w:rsid w:val="00C117D9"/>
    <w:rsid w:val="00C30D3B"/>
    <w:rsid w:val="00C3299D"/>
    <w:rsid w:val="00C3438E"/>
    <w:rsid w:val="00C361D9"/>
    <w:rsid w:val="00C42699"/>
    <w:rsid w:val="00C80F1D"/>
    <w:rsid w:val="00C944C2"/>
    <w:rsid w:val="00CB6D5B"/>
    <w:rsid w:val="00CC736F"/>
    <w:rsid w:val="00CC7B9B"/>
    <w:rsid w:val="00CD56DE"/>
    <w:rsid w:val="00CD76F8"/>
    <w:rsid w:val="00CF72CE"/>
    <w:rsid w:val="00D01DA1"/>
    <w:rsid w:val="00D02374"/>
    <w:rsid w:val="00D10DA5"/>
    <w:rsid w:val="00D12CB4"/>
    <w:rsid w:val="00D2357A"/>
    <w:rsid w:val="00D41834"/>
    <w:rsid w:val="00D6236F"/>
    <w:rsid w:val="00D7058B"/>
    <w:rsid w:val="00D72799"/>
    <w:rsid w:val="00D801B4"/>
    <w:rsid w:val="00D922AC"/>
    <w:rsid w:val="00D97F61"/>
    <w:rsid w:val="00DA08BD"/>
    <w:rsid w:val="00DA124B"/>
    <w:rsid w:val="00DB0F07"/>
    <w:rsid w:val="00DB256E"/>
    <w:rsid w:val="00DB7E38"/>
    <w:rsid w:val="00DD59B1"/>
    <w:rsid w:val="00DF7968"/>
    <w:rsid w:val="00E06D52"/>
    <w:rsid w:val="00E14F21"/>
    <w:rsid w:val="00E212C9"/>
    <w:rsid w:val="00E24FC8"/>
    <w:rsid w:val="00E35DC9"/>
    <w:rsid w:val="00E55B82"/>
    <w:rsid w:val="00E57CF3"/>
    <w:rsid w:val="00E63F06"/>
    <w:rsid w:val="00EA3DFC"/>
    <w:rsid w:val="00EA508E"/>
    <w:rsid w:val="00EA58B4"/>
    <w:rsid w:val="00EC52E1"/>
    <w:rsid w:val="00EC5962"/>
    <w:rsid w:val="00EC6272"/>
    <w:rsid w:val="00EC6FA8"/>
    <w:rsid w:val="00ED37B1"/>
    <w:rsid w:val="00ED6CB2"/>
    <w:rsid w:val="00EE1568"/>
    <w:rsid w:val="00EE19EE"/>
    <w:rsid w:val="00EF66AD"/>
    <w:rsid w:val="00F02AE0"/>
    <w:rsid w:val="00F2105C"/>
    <w:rsid w:val="00F22497"/>
    <w:rsid w:val="00F22C43"/>
    <w:rsid w:val="00F36599"/>
    <w:rsid w:val="00F407C2"/>
    <w:rsid w:val="00F551D6"/>
    <w:rsid w:val="00F60FE4"/>
    <w:rsid w:val="00F62303"/>
    <w:rsid w:val="00F63E45"/>
    <w:rsid w:val="00FB65E3"/>
    <w:rsid w:val="00FD0E0E"/>
    <w:rsid w:val="00FD6303"/>
    <w:rsid w:val="00FF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5836DA8E-880B-46A9-973B-670F0E49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color w:val="000000"/>
      <w:sz w:val="28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42B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42B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3A82"/>
  </w:style>
  <w:style w:type="paragraph" w:styleId="a5">
    <w:name w:val="footer"/>
    <w:basedOn w:val="a"/>
    <w:link w:val="a6"/>
    <w:uiPriority w:val="99"/>
    <w:unhideWhenUsed/>
    <w:rsid w:val="00B33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3A82"/>
  </w:style>
  <w:style w:type="table" w:styleId="a7">
    <w:name w:val="Table Grid"/>
    <w:basedOn w:val="a1"/>
    <w:uiPriority w:val="39"/>
    <w:rsid w:val="009A2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link w:val="5"/>
    <w:uiPriority w:val="9"/>
    <w:semiHidden/>
    <w:rsid w:val="009A242B"/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"/>
    <w:semiHidden/>
    <w:rsid w:val="009A242B"/>
    <w:rPr>
      <w:rFonts w:ascii="Calibri" w:eastAsia="Times New Roman" w:hAnsi="Calibri" w:cs="Times New Roman"/>
      <w:b/>
      <w:bCs/>
      <w:color w:val="000000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D2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D2840"/>
    <w:rPr>
      <w:rFonts w:ascii="Segoe UI" w:hAnsi="Segoe UI" w:cs="Segoe UI"/>
      <w:color w:val="000000"/>
      <w:sz w:val="18"/>
      <w:szCs w:val="18"/>
      <w:lang w:eastAsia="en-US"/>
    </w:rPr>
  </w:style>
  <w:style w:type="character" w:styleId="aa">
    <w:name w:val="Hyperlink"/>
    <w:uiPriority w:val="99"/>
    <w:unhideWhenUsed/>
    <w:rsid w:val="00E212C9"/>
    <w:rPr>
      <w:color w:val="0563C1"/>
      <w:u w:val="single"/>
    </w:rPr>
  </w:style>
  <w:style w:type="paragraph" w:styleId="ab">
    <w:name w:val="No Spacing"/>
    <w:uiPriority w:val="1"/>
    <w:qFormat/>
    <w:rsid w:val="000D6DA6"/>
    <w:rPr>
      <w:color w:val="000000"/>
      <w:sz w:val="28"/>
      <w:szCs w:val="24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7568C5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7568C5"/>
    <w:rPr>
      <w:color w:val="000000"/>
      <w:lang w:eastAsia="en-US"/>
    </w:rPr>
  </w:style>
  <w:style w:type="character" w:styleId="ae">
    <w:name w:val="footnote reference"/>
    <w:basedOn w:val="a0"/>
    <w:uiPriority w:val="99"/>
    <w:semiHidden/>
    <w:unhideWhenUsed/>
    <w:rsid w:val="007568C5"/>
    <w:rPr>
      <w:vertAlign w:val="superscript"/>
    </w:rPr>
  </w:style>
  <w:style w:type="character" w:styleId="af">
    <w:name w:val="FollowedHyperlink"/>
    <w:basedOn w:val="a0"/>
    <w:uiPriority w:val="99"/>
    <w:semiHidden/>
    <w:unhideWhenUsed/>
    <w:rsid w:val="00880E3E"/>
    <w:rPr>
      <w:color w:val="954F72" w:themeColor="followed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71312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13128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13128"/>
    <w:rPr>
      <w:color w:val="000000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1312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13128"/>
    <w:rPr>
      <w:b/>
      <w:bCs/>
      <w:color w:val="000000"/>
      <w:lang w:eastAsia="en-US"/>
    </w:rPr>
  </w:style>
  <w:style w:type="paragraph" w:styleId="af5">
    <w:name w:val="endnote text"/>
    <w:basedOn w:val="a"/>
    <w:link w:val="af6"/>
    <w:uiPriority w:val="99"/>
    <w:semiHidden/>
    <w:unhideWhenUsed/>
    <w:rsid w:val="0071312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713128"/>
    <w:rPr>
      <w:color w:val="000000"/>
      <w:lang w:eastAsia="en-US"/>
    </w:rPr>
  </w:style>
  <w:style w:type="character" w:styleId="af7">
    <w:name w:val="endnote reference"/>
    <w:basedOn w:val="a0"/>
    <w:uiPriority w:val="99"/>
    <w:semiHidden/>
    <w:unhideWhenUsed/>
    <w:rsid w:val="00713128"/>
    <w:rPr>
      <w:vertAlign w:val="superscript"/>
    </w:rPr>
  </w:style>
  <w:style w:type="paragraph" w:styleId="af8">
    <w:name w:val="List Paragraph"/>
    <w:basedOn w:val="a"/>
    <w:uiPriority w:val="34"/>
    <w:qFormat/>
    <w:rsid w:val="00AD4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.kh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n@adm.khv.ru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intrud.gov.ru/ministry/programms/anticorruption/9/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14533-4733-494A-B6C2-F7075D8DB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4505</CharactersWithSpaces>
  <SharedDoc>false</SharedDoc>
  <HLinks>
    <vt:vector size="12" baseType="variant">
      <vt:variant>
        <vt:i4>6750249</vt:i4>
      </vt:variant>
      <vt:variant>
        <vt:i4>3</vt:i4>
      </vt:variant>
      <vt:variant>
        <vt:i4>0</vt:i4>
      </vt:variant>
      <vt:variant>
        <vt:i4>5</vt:i4>
      </vt:variant>
      <vt:variant>
        <vt:lpwstr>http://www.adm.khv.ru/</vt:lpwstr>
      </vt:variant>
      <vt:variant>
        <vt:lpwstr/>
      </vt:variant>
      <vt:variant>
        <vt:i4>6225958</vt:i4>
      </vt:variant>
      <vt:variant>
        <vt:i4>0</vt:i4>
      </vt:variant>
      <vt:variant>
        <vt:i4>0</vt:i4>
      </vt:variant>
      <vt:variant>
        <vt:i4>5</vt:i4>
      </vt:variant>
      <vt:variant>
        <vt:lpwstr>mailto:main@adm.khv.ru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Крупина Ольга Евгеньевна</dc:creator>
  <cp:keywords/>
  <dc:description/>
  <cp:lastModifiedBy>Кувыкин Дмитрий Константинович</cp:lastModifiedBy>
  <cp:revision>10</cp:revision>
  <cp:lastPrinted>2026-04-22T06:26:00Z</cp:lastPrinted>
  <dcterms:created xsi:type="dcterms:W3CDTF">2026-04-22T04:30:00Z</dcterms:created>
  <dcterms:modified xsi:type="dcterms:W3CDTF">2026-04-22T07:25:00Z</dcterms:modified>
</cp:coreProperties>
</file>